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ABF9" w14:textId="2FAD5AD2" w:rsidR="00921165" w:rsidRDefault="00713FDF" w:rsidP="00DB39EC">
      <w:pPr>
        <w:outlineLvl w:val="0"/>
        <w:rPr>
          <w:b/>
          <w:u w:val="single"/>
          <w:lang w:val="en-GB"/>
        </w:rPr>
      </w:pPr>
      <w:r w:rsidRPr="007D7C8A">
        <w:rPr>
          <w:b/>
          <w:u w:val="single"/>
          <w:lang w:val="en-GB"/>
        </w:rPr>
        <w:t>Review committee members</w:t>
      </w:r>
      <w:r>
        <w:rPr>
          <w:b/>
          <w:u w:val="single"/>
          <w:lang w:val="en-GB"/>
        </w:rPr>
        <w:t xml:space="preserve"> July 201</w:t>
      </w:r>
      <w:r w:rsidR="00416820">
        <w:rPr>
          <w:b/>
          <w:u w:val="single"/>
          <w:lang w:val="en-GB"/>
        </w:rPr>
        <w:t>9</w:t>
      </w:r>
    </w:p>
    <w:p w14:paraId="57F74321" w14:textId="77777777" w:rsidR="00921165" w:rsidRDefault="00921165" w:rsidP="00DB39EC">
      <w:pPr>
        <w:outlineLvl w:val="0"/>
        <w:rPr>
          <w:b/>
          <w:u w:val="single"/>
          <w:lang w:val="en-GB"/>
        </w:rPr>
      </w:pPr>
    </w:p>
    <w:p w14:paraId="4C287986" w14:textId="50D3F12B" w:rsidR="00833DDC" w:rsidRPr="005B6C65" w:rsidRDefault="00833DDC" w:rsidP="00713FDF">
      <w:pPr>
        <w:outlineLvl w:val="0"/>
        <w:rPr>
          <w:b/>
          <w:bCs/>
          <w:lang w:val="en-GB"/>
        </w:rPr>
      </w:pPr>
      <w:r w:rsidRPr="005B6C65">
        <w:rPr>
          <w:b/>
          <w:bCs/>
          <w:lang w:val="en-GB"/>
        </w:rPr>
        <w:t xml:space="preserve">Electronics, Integration, </w:t>
      </w:r>
      <w:r w:rsidR="00D64947" w:rsidRPr="005B6C65">
        <w:rPr>
          <w:b/>
          <w:bCs/>
          <w:lang w:val="en-GB"/>
        </w:rPr>
        <w:t>operation</w:t>
      </w:r>
      <w:r w:rsidR="001A2162" w:rsidRPr="005B6C65">
        <w:rPr>
          <w:b/>
          <w:bCs/>
          <w:lang w:val="en-GB"/>
        </w:rPr>
        <w:t xml:space="preserve"> </w:t>
      </w:r>
    </w:p>
    <w:p w14:paraId="05F1F455" w14:textId="115FA0E2" w:rsidR="00833DDC" w:rsidRDefault="00833DDC" w:rsidP="00713FDF">
      <w:pPr>
        <w:outlineLvl w:val="0"/>
        <w:rPr>
          <w:lang w:val="en-GB"/>
        </w:rPr>
      </w:pPr>
      <w:r w:rsidRPr="00986436">
        <w:rPr>
          <w:lang w:val="en-GB"/>
        </w:rPr>
        <w:t xml:space="preserve">Dave Lynn  -  </w:t>
      </w:r>
      <w:hyperlink r:id="rId5" w:history="1">
        <w:r w:rsidRPr="00986436">
          <w:rPr>
            <w:rStyle w:val="Hyperlink"/>
            <w:lang w:val="en-GB"/>
          </w:rPr>
          <w:t>dlynn@bnl.gov</w:t>
        </w:r>
      </w:hyperlink>
      <w:r w:rsidRPr="00986436">
        <w:rPr>
          <w:lang w:val="en-GB"/>
        </w:rPr>
        <w:t xml:space="preserve"> </w:t>
      </w:r>
    </w:p>
    <w:p w14:paraId="6EC1DC94" w14:textId="1CABA837" w:rsidR="00921165" w:rsidRDefault="00921165" w:rsidP="00713FDF">
      <w:pPr>
        <w:outlineLvl w:val="0"/>
        <w:rPr>
          <w:rStyle w:val="Hyperlink"/>
          <w:color w:val="000000" w:themeColor="text1"/>
          <w:u w:val="none"/>
          <w:lang w:val="en-GB"/>
        </w:rPr>
      </w:pPr>
      <w:r w:rsidRPr="00694844">
        <w:rPr>
          <w:lang w:val="en-GB"/>
        </w:rPr>
        <w:t xml:space="preserve">Andrei </w:t>
      </w:r>
      <w:proofErr w:type="spellStart"/>
      <w:r w:rsidRPr="00694844">
        <w:rPr>
          <w:rStyle w:val="Hyperlink"/>
          <w:color w:val="000000" w:themeColor="text1"/>
          <w:u w:val="none"/>
          <w:lang w:val="en-GB"/>
        </w:rPr>
        <w:t>Nomerot</w:t>
      </w:r>
      <w:r w:rsidR="00986436">
        <w:rPr>
          <w:rStyle w:val="Hyperlink"/>
          <w:color w:val="000000" w:themeColor="text1"/>
          <w:u w:val="none"/>
          <w:lang w:val="en-GB"/>
        </w:rPr>
        <w:t>s</w:t>
      </w:r>
      <w:r w:rsidRPr="00694844">
        <w:rPr>
          <w:rStyle w:val="Hyperlink"/>
          <w:color w:val="000000" w:themeColor="text1"/>
          <w:u w:val="none"/>
          <w:lang w:val="en-GB"/>
        </w:rPr>
        <w:t>ki</w:t>
      </w:r>
      <w:proofErr w:type="spellEnd"/>
      <w:r w:rsidRPr="00694844">
        <w:rPr>
          <w:rStyle w:val="Hyperlink"/>
          <w:color w:val="000000" w:themeColor="text1"/>
          <w:u w:val="none"/>
          <w:lang w:val="en-GB"/>
        </w:rPr>
        <w:t xml:space="preserve"> (BNL) </w:t>
      </w:r>
      <w:r w:rsidR="00694844" w:rsidRPr="00694844">
        <w:rPr>
          <w:rStyle w:val="Hyperlink"/>
          <w:color w:val="000000" w:themeColor="text1"/>
          <w:u w:val="none"/>
          <w:lang w:val="en-GB"/>
        </w:rPr>
        <w:t>–</w:t>
      </w:r>
      <w:r w:rsidR="00986436">
        <w:rPr>
          <w:rStyle w:val="Hyperlink"/>
          <w:color w:val="000000" w:themeColor="text1"/>
          <w:u w:val="none"/>
          <w:lang w:val="en-GB"/>
        </w:rPr>
        <w:t xml:space="preserve"> </w:t>
      </w:r>
      <w:hyperlink r:id="rId6" w:history="1">
        <w:r w:rsidR="00986436" w:rsidRPr="00B87AA0">
          <w:rPr>
            <w:rStyle w:val="Hyperlink"/>
            <w:lang w:val="en-GB"/>
          </w:rPr>
          <w:t>anomerotski@bnl.gov</w:t>
        </w:r>
      </w:hyperlink>
      <w:r w:rsidR="00986436">
        <w:rPr>
          <w:rStyle w:val="Hyperlink"/>
          <w:color w:val="000000" w:themeColor="text1"/>
          <w:u w:val="none"/>
          <w:lang w:val="en-GB"/>
        </w:rPr>
        <w:t xml:space="preserve">  - </w:t>
      </w:r>
      <w:r w:rsidR="00694844" w:rsidRPr="00694844">
        <w:rPr>
          <w:rStyle w:val="Hyperlink"/>
          <w:color w:val="000000" w:themeColor="text1"/>
          <w:u w:val="none"/>
          <w:lang w:val="en-GB"/>
        </w:rPr>
        <w:t>silicon and integration</w:t>
      </w:r>
      <w:r w:rsidR="00986436">
        <w:rPr>
          <w:rStyle w:val="Hyperlink"/>
          <w:color w:val="000000" w:themeColor="text1"/>
          <w:u w:val="none"/>
          <w:lang w:val="en-GB"/>
        </w:rPr>
        <w:t xml:space="preserve"> </w:t>
      </w:r>
    </w:p>
    <w:p w14:paraId="38FC2A26" w14:textId="77777777" w:rsidR="00833DDC" w:rsidRPr="00986436" w:rsidRDefault="00833DDC" w:rsidP="00833DDC">
      <w:pPr>
        <w:outlineLvl w:val="0"/>
        <w:rPr>
          <w:lang w:val="es-ES"/>
        </w:rPr>
      </w:pPr>
      <w:r w:rsidRPr="00986436">
        <w:rPr>
          <w:lang w:val="es-ES"/>
        </w:rPr>
        <w:t xml:space="preserve">Sergio </w:t>
      </w:r>
      <w:proofErr w:type="spellStart"/>
      <w:r w:rsidRPr="00986436">
        <w:rPr>
          <w:lang w:val="es-ES"/>
        </w:rPr>
        <w:t>Rescia</w:t>
      </w:r>
      <w:proofErr w:type="spellEnd"/>
      <w:r w:rsidRPr="00986436">
        <w:rPr>
          <w:lang w:val="es-ES"/>
        </w:rPr>
        <w:t xml:space="preserve">  - </w:t>
      </w:r>
      <w:hyperlink r:id="rId7" w:history="1">
        <w:r w:rsidRPr="00986436">
          <w:rPr>
            <w:rStyle w:val="Hyperlink"/>
            <w:lang w:val="es-ES"/>
          </w:rPr>
          <w:t>rescia@bnl.gov</w:t>
        </w:r>
      </w:hyperlink>
      <w:r w:rsidRPr="00986436">
        <w:rPr>
          <w:lang w:val="es-ES"/>
        </w:rPr>
        <w:t xml:space="preserve">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integration</w:t>
      </w:r>
      <w:proofErr w:type="spellEnd"/>
      <w:r>
        <w:rPr>
          <w:lang w:val="es-ES"/>
        </w:rPr>
        <w:t xml:space="preserve"> </w:t>
      </w:r>
    </w:p>
    <w:p w14:paraId="6D8946E2" w14:textId="531962F2" w:rsidR="00833DDC" w:rsidRPr="00833DDC" w:rsidRDefault="00833DDC" w:rsidP="00713FDF">
      <w:pPr>
        <w:outlineLvl w:val="0"/>
        <w:rPr>
          <w:color w:val="0563C1" w:themeColor="hyperlink"/>
          <w:u w:val="single"/>
          <w:lang w:val="es-ES"/>
        </w:rPr>
      </w:pPr>
    </w:p>
    <w:p w14:paraId="613DF148" w14:textId="25803A67" w:rsidR="00833DDC" w:rsidRPr="005B6C65" w:rsidRDefault="007217F0" w:rsidP="00713FDF">
      <w:pPr>
        <w:outlineLvl w:val="0"/>
        <w:rPr>
          <w:b/>
          <w:bCs/>
          <w:lang w:val="en-GB"/>
        </w:rPr>
      </w:pPr>
      <w:r w:rsidRPr="005B6C65">
        <w:rPr>
          <w:b/>
          <w:bCs/>
          <w:lang w:val="en-GB"/>
        </w:rPr>
        <w:t xml:space="preserve">Mechanics, </w:t>
      </w:r>
      <w:r w:rsidR="00833DDC" w:rsidRPr="005B6C65">
        <w:rPr>
          <w:b/>
          <w:bCs/>
          <w:lang w:val="en-GB"/>
        </w:rPr>
        <w:t xml:space="preserve">Management, Cost &amp; schedule </w:t>
      </w:r>
      <w:r w:rsidR="001A2162" w:rsidRPr="005B6C65">
        <w:rPr>
          <w:b/>
          <w:bCs/>
          <w:lang w:val="en-GB"/>
        </w:rPr>
        <w:t xml:space="preserve">&amp; </w:t>
      </w:r>
      <w:r w:rsidR="00BA2818" w:rsidRPr="005B6C65">
        <w:rPr>
          <w:b/>
          <w:bCs/>
          <w:lang w:val="en-GB"/>
        </w:rPr>
        <w:t>Risk</w:t>
      </w:r>
      <w:r w:rsidR="0053199F" w:rsidRPr="005B6C65">
        <w:rPr>
          <w:b/>
          <w:bCs/>
          <w:lang w:val="en-GB"/>
        </w:rPr>
        <w:t>s</w:t>
      </w:r>
      <w:r w:rsidR="001A2162" w:rsidRPr="005B6C65">
        <w:rPr>
          <w:b/>
          <w:bCs/>
          <w:lang w:val="en-GB"/>
        </w:rPr>
        <w:t xml:space="preserve"> </w:t>
      </w:r>
    </w:p>
    <w:p w14:paraId="231D7803" w14:textId="0FF5BC1A" w:rsidR="00921165" w:rsidRDefault="00921165" w:rsidP="00713FDF">
      <w:pPr>
        <w:outlineLvl w:val="0"/>
        <w:rPr>
          <w:lang w:val="en-GB"/>
        </w:rPr>
      </w:pPr>
      <w:r>
        <w:rPr>
          <w:lang w:val="en-GB"/>
        </w:rPr>
        <w:t xml:space="preserve">Bill Wahl (BNL)  - </w:t>
      </w:r>
      <w:hyperlink r:id="rId8" w:history="1">
        <w:r w:rsidR="00986436" w:rsidRPr="00B87AA0">
          <w:rPr>
            <w:rStyle w:val="Hyperlink"/>
            <w:lang w:val="en-GB"/>
          </w:rPr>
          <w:t>bwahl@bnl.gov</w:t>
        </w:r>
      </w:hyperlink>
      <w:r w:rsidR="00986436">
        <w:rPr>
          <w:lang w:val="en-GB"/>
        </w:rPr>
        <w:t xml:space="preserve"> </w:t>
      </w:r>
      <w:r>
        <w:rPr>
          <w:lang w:val="en-GB"/>
        </w:rPr>
        <w:t>mechanical and cost &amp; schedule</w:t>
      </w:r>
    </w:p>
    <w:p w14:paraId="496D811C" w14:textId="6B8B6B80" w:rsidR="00921165" w:rsidRDefault="00921165" w:rsidP="00713FDF">
      <w:pPr>
        <w:outlineLvl w:val="0"/>
        <w:rPr>
          <w:lang w:val="en-GB"/>
        </w:rPr>
      </w:pPr>
      <w:proofErr w:type="spellStart"/>
      <w:r>
        <w:rPr>
          <w:lang w:val="en-GB"/>
        </w:rPr>
        <w:t>Flemming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Videbaeck</w:t>
      </w:r>
      <w:proofErr w:type="spellEnd"/>
      <w:r>
        <w:rPr>
          <w:lang w:val="en-GB"/>
        </w:rPr>
        <w:t xml:space="preserve"> -  </w:t>
      </w:r>
      <w:hyperlink r:id="rId9" w:history="1">
        <w:r w:rsidR="00986436" w:rsidRPr="00B87AA0">
          <w:rPr>
            <w:rStyle w:val="Hyperlink"/>
            <w:lang w:val="en-GB"/>
          </w:rPr>
          <w:t>videbaek@bnl.gov</w:t>
        </w:r>
      </w:hyperlink>
      <w:r w:rsidR="00986436">
        <w:rPr>
          <w:lang w:val="en-GB"/>
        </w:rPr>
        <w:t xml:space="preserve"> </w:t>
      </w:r>
      <w:r>
        <w:rPr>
          <w:lang w:val="en-GB"/>
        </w:rPr>
        <w:t xml:space="preserve">management </w:t>
      </w:r>
    </w:p>
    <w:p w14:paraId="41571C41" w14:textId="053E730C" w:rsidR="00921165" w:rsidRPr="00986436" w:rsidRDefault="00921165" w:rsidP="00713FDF">
      <w:pPr>
        <w:outlineLvl w:val="0"/>
        <w:rPr>
          <w:lang w:val="en-GB"/>
        </w:rPr>
      </w:pPr>
    </w:p>
    <w:p w14:paraId="5242D479" w14:textId="6451A35A" w:rsidR="00233FD1" w:rsidRPr="00DB39EC" w:rsidRDefault="00233FD1">
      <w:pPr>
        <w:rPr>
          <w:lang w:val="en-GB"/>
        </w:rPr>
      </w:pPr>
      <w:bookmarkStart w:id="0" w:name="_GoBack"/>
      <w:bookmarkEnd w:id="0"/>
    </w:p>
    <w:sectPr w:rsidR="00233FD1" w:rsidRPr="00DB39EC" w:rsidSect="00410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32646"/>
    <w:multiLevelType w:val="hybridMultilevel"/>
    <w:tmpl w:val="85F0E810"/>
    <w:lvl w:ilvl="0" w:tplc="8A5A03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5C4A"/>
    <w:multiLevelType w:val="hybridMultilevel"/>
    <w:tmpl w:val="6CDE16DE"/>
    <w:lvl w:ilvl="0" w:tplc="2ADA4F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5B"/>
    <w:rsid w:val="00046CC1"/>
    <w:rsid w:val="00092016"/>
    <w:rsid w:val="000A7219"/>
    <w:rsid w:val="000B69E8"/>
    <w:rsid w:val="00174788"/>
    <w:rsid w:val="001A2162"/>
    <w:rsid w:val="001B4154"/>
    <w:rsid w:val="00233FD1"/>
    <w:rsid w:val="002D7733"/>
    <w:rsid w:val="002E65DA"/>
    <w:rsid w:val="00383380"/>
    <w:rsid w:val="003D5AEA"/>
    <w:rsid w:val="00410B98"/>
    <w:rsid w:val="00416820"/>
    <w:rsid w:val="005106F2"/>
    <w:rsid w:val="00521710"/>
    <w:rsid w:val="0053199F"/>
    <w:rsid w:val="0056736A"/>
    <w:rsid w:val="0058086A"/>
    <w:rsid w:val="0058788E"/>
    <w:rsid w:val="0059079C"/>
    <w:rsid w:val="005B6C65"/>
    <w:rsid w:val="006310B5"/>
    <w:rsid w:val="00642892"/>
    <w:rsid w:val="00694844"/>
    <w:rsid w:val="00713FDF"/>
    <w:rsid w:val="007217F0"/>
    <w:rsid w:val="007D7C8A"/>
    <w:rsid w:val="008260B5"/>
    <w:rsid w:val="00833DDC"/>
    <w:rsid w:val="00837A5B"/>
    <w:rsid w:val="00921165"/>
    <w:rsid w:val="00986436"/>
    <w:rsid w:val="00A02C8F"/>
    <w:rsid w:val="00A847CA"/>
    <w:rsid w:val="00AE775F"/>
    <w:rsid w:val="00BA2818"/>
    <w:rsid w:val="00BF64D4"/>
    <w:rsid w:val="00D64947"/>
    <w:rsid w:val="00DB39EC"/>
    <w:rsid w:val="00EB1239"/>
    <w:rsid w:val="00EB2623"/>
    <w:rsid w:val="00EB6254"/>
    <w:rsid w:val="00E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22F4"/>
  <w14:defaultImageDpi w14:val="32767"/>
  <w15:chartTrackingRefBased/>
  <w15:docId w15:val="{22B0F2CA-E795-E94E-B57F-747C91A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6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7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ahl@bnl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cia@b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merotski@bnl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lynn@bnl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debaek@b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Chamizo Llatas, Maria</cp:lastModifiedBy>
  <cp:revision>27</cp:revision>
  <cp:lastPrinted>2018-06-25T14:26:00Z</cp:lastPrinted>
  <dcterms:created xsi:type="dcterms:W3CDTF">2019-06-27T14:48:00Z</dcterms:created>
  <dcterms:modified xsi:type="dcterms:W3CDTF">2019-07-08T14:52:00Z</dcterms:modified>
</cp:coreProperties>
</file>