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794" w:rsidRPr="00F8663F" w:rsidRDefault="004D756F">
      <w:pPr>
        <w:jc w:val="right"/>
        <w:rPr>
          <w:lang w:val="en-US"/>
        </w:rPr>
      </w:pPr>
      <w:r>
        <w:rPr>
          <w:noProof/>
          <w:lang w:eastAsia="nl-NL"/>
        </w:rPr>
        <w:drawing>
          <wp:inline distT="0" distB="0" distL="0" distR="0" wp14:anchorId="7E483C4D" wp14:editId="343E5C65">
            <wp:extent cx="1905000" cy="561975"/>
            <wp:effectExtent l="0" t="0" r="0" b="9525"/>
            <wp:docPr id="4" name="Picture 4" descr="Sol_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_u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561975"/>
                    </a:xfrm>
                    <a:prstGeom prst="rect">
                      <a:avLst/>
                    </a:prstGeom>
                    <a:noFill/>
                    <a:ln>
                      <a:noFill/>
                    </a:ln>
                  </pic:spPr>
                </pic:pic>
              </a:graphicData>
            </a:graphic>
          </wp:inline>
        </w:drawing>
      </w:r>
    </w:p>
    <w:p w:rsidR="006D7931" w:rsidRPr="00F8663F" w:rsidRDefault="006D7931">
      <w:pPr>
        <w:jc w:val="right"/>
        <w:rPr>
          <w:lang w:val="en-US"/>
        </w:rPr>
      </w:pPr>
    </w:p>
    <w:p w:rsidR="00534794" w:rsidRPr="00F8663F" w:rsidRDefault="004D756F" w:rsidP="00FE007C">
      <w:pPr>
        <w:tabs>
          <w:tab w:val="left" w:pos="5656"/>
        </w:tabs>
        <w:jc w:val="right"/>
        <w:rPr>
          <w:lang w:val="en-US"/>
        </w:rPr>
      </w:pPr>
      <w:r>
        <w:rPr>
          <w:noProof/>
          <w:lang w:eastAsia="nl-NL"/>
        </w:rPr>
        <mc:AlternateContent>
          <mc:Choice Requires="wps">
            <w:drawing>
              <wp:inline distT="0" distB="0" distL="0" distR="0" wp14:anchorId="4E1748CA" wp14:editId="6E505C33">
                <wp:extent cx="4781550" cy="558800"/>
                <wp:effectExtent l="0" t="0" r="0" b="3175"/>
                <wp:docPr id="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5588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A660C" w:rsidRPr="00F8663F" w:rsidRDefault="006A660C">
                            <w:pPr>
                              <w:rPr>
                                <w:b/>
                                <w:sz w:val="44"/>
                                <w:szCs w:val="44"/>
                              </w:rPr>
                            </w:pPr>
                            <w:r w:rsidRPr="00F8663F">
                              <w:rPr>
                                <w:b/>
                                <w:sz w:val="44"/>
                                <w:szCs w:val="44"/>
                              </w:rPr>
                              <w:t>Scientific Instrumentati</w:t>
                            </w:r>
                            <w:r>
                              <w:rPr>
                                <w:b/>
                                <w:sz w:val="44"/>
                                <w:szCs w:val="44"/>
                              </w:rPr>
                              <w:t>on</w:t>
                            </w:r>
                          </w:p>
                        </w:txbxContent>
                      </wps:txbx>
                      <wps:bodyPr rot="0" vert="horz" wrap="square" lIns="88900" tIns="50800" rIns="88900" bIns="5080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76.5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" stroked="f" strokeweight="1pt">
                <v:textbox inset="7pt,4pt,7pt,4pt">
                  <w:txbxContent>
                    <w:p w:rsidR="006A660C" w:rsidRPr="00F8663F" w:rsidRDefault="006A660C">
                      <w:pPr>
                        <w:rPr>
                          <w:b/>
                          <w:sz w:val="44"/>
                          <w:szCs w:val="44"/>
                        </w:rPr>
                      </w:pPr>
                      <w:r w:rsidRPr="00F8663F">
                        <w:rPr>
                          <w:b/>
                          <w:sz w:val="44"/>
                          <w:szCs w:val="44"/>
                        </w:rPr>
                        <w:t>Scientific Instrumentati</w:t>
                      </w:r>
                      <w:r>
                        <w:rPr>
                          <w:b/>
                          <w:sz w:val="44"/>
                          <w:szCs w:val="44"/>
                        </w:rPr>
                        <w:t>on</w:t>
                      </w:r>
                    </w:p>
                  </w:txbxContent>
                </v:textbox>
                <w10:anchorlock/>
              </v:shape>
            </w:pict>
          </mc:Fallback>
        </mc:AlternateContent>
      </w:r>
    </w:p>
    <w:p w:rsidR="00534794" w:rsidRPr="00F8663F" w:rsidRDefault="00053B2F">
      <w:pPr>
        <w:rPr>
          <w:lang w:val="en-US"/>
        </w:rPr>
      </w:pPr>
      <w:r>
        <w:rPr>
          <w:b/>
          <w:bCs/>
          <w:sz w:val="36"/>
          <w:lang w:val="en-US"/>
        </w:rPr>
        <w:t xml:space="preserve">      </w:t>
      </w:r>
      <w:r w:rsidR="00534794" w:rsidRPr="00F8663F">
        <w:rPr>
          <w:b/>
          <w:bCs/>
          <w:sz w:val="36"/>
          <w:lang w:val="en-US"/>
        </w:rPr>
        <w:fldChar w:fldCharType="begin"/>
      </w:r>
      <w:r w:rsidR="00534794" w:rsidRPr="00F8663F">
        <w:rPr>
          <w:b/>
          <w:bCs/>
          <w:sz w:val="36"/>
          <w:lang w:val="en-US"/>
        </w:rPr>
        <w:instrText xml:space="preserve"> DOCPROPERTY "IGF Project Name"  \* MERGEFORMAT </w:instrText>
      </w:r>
      <w:r w:rsidR="00534794" w:rsidRPr="00F8663F">
        <w:rPr>
          <w:b/>
          <w:bCs/>
          <w:sz w:val="36"/>
          <w:lang w:val="en-US"/>
        </w:rPr>
        <w:fldChar w:fldCharType="separate"/>
      </w:r>
      <w:r w:rsidR="00C1579E">
        <w:rPr>
          <w:b/>
          <w:bCs/>
          <w:sz w:val="36"/>
          <w:lang w:val="en-US"/>
        </w:rPr>
        <w:t>ITS upgrade</w:t>
      </w:r>
      <w:r w:rsidR="00534794" w:rsidRPr="00F8663F">
        <w:rPr>
          <w:b/>
          <w:bCs/>
          <w:sz w:val="36"/>
          <w:lang w:val="en-US"/>
        </w:rPr>
        <w:fldChar w:fldCharType="end"/>
      </w:r>
    </w:p>
    <w:p w:rsidR="00534794" w:rsidRPr="00F8663F" w:rsidRDefault="00534794">
      <w:pPr>
        <w:rPr>
          <w:lang w:val="en-US"/>
        </w:rPr>
      </w:pPr>
    </w:p>
    <w:p w:rsidR="00534794" w:rsidRPr="00F8663F" w:rsidRDefault="00053B2F">
      <w:pPr>
        <w:rPr>
          <w:b/>
          <w:bCs/>
          <w:sz w:val="32"/>
          <w:lang w:val="en-US"/>
        </w:rPr>
      </w:pPr>
      <w:r>
        <w:rPr>
          <w:b/>
          <w:bCs/>
          <w:sz w:val="32"/>
          <w:lang w:val="en-US"/>
        </w:rPr>
        <w:t xml:space="preserve">      </w:t>
      </w:r>
      <w:r w:rsidR="00534794" w:rsidRPr="00F8663F">
        <w:rPr>
          <w:b/>
          <w:bCs/>
          <w:sz w:val="32"/>
          <w:lang w:val="en-US"/>
        </w:rPr>
        <w:fldChar w:fldCharType="begin"/>
      </w:r>
      <w:r w:rsidR="00534794" w:rsidRPr="00F8663F">
        <w:rPr>
          <w:b/>
          <w:bCs/>
          <w:sz w:val="32"/>
          <w:lang w:val="en-US"/>
        </w:rPr>
        <w:instrText xml:space="preserve"> DOCPROPERTY "IGF Doc Title"  \* MERGEFORMAT </w:instrText>
      </w:r>
      <w:r w:rsidR="00534794" w:rsidRPr="00F8663F">
        <w:rPr>
          <w:b/>
          <w:bCs/>
          <w:sz w:val="32"/>
          <w:lang w:val="en-US"/>
        </w:rPr>
        <w:fldChar w:fldCharType="separate"/>
      </w:r>
      <w:r w:rsidR="00C1579E">
        <w:rPr>
          <w:b/>
          <w:bCs/>
          <w:sz w:val="32"/>
          <w:lang w:val="en-US"/>
        </w:rPr>
        <w:t>RUv2 changes</w:t>
      </w:r>
      <w:r w:rsidR="00534794" w:rsidRPr="00F8663F">
        <w:rPr>
          <w:b/>
          <w:bCs/>
          <w:sz w:val="32"/>
          <w:lang w:val="en-US"/>
        </w:rPr>
        <w:fldChar w:fldCharType="end"/>
      </w:r>
    </w:p>
    <w:p w:rsidR="00534794" w:rsidRPr="00F8663F" w:rsidRDefault="00534794">
      <w:pPr>
        <w:rPr>
          <w:lang w:val="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440"/>
        <w:gridCol w:w="4376"/>
        <w:gridCol w:w="1440"/>
        <w:gridCol w:w="2016"/>
      </w:tblGrid>
      <w:tr w:rsidR="00534794" w:rsidRPr="00F8663F" w:rsidTr="00094D3C">
        <w:trPr>
          <w:jc w:val="center"/>
        </w:trPr>
        <w:tc>
          <w:tcPr>
            <w:tcW w:w="1440" w:type="dxa"/>
            <w:tcBorders>
              <w:bottom w:val="single" w:sz="4" w:space="0" w:color="FFFFFF"/>
            </w:tcBorders>
          </w:tcPr>
          <w:p w:rsidR="00534794" w:rsidRPr="00F8663F" w:rsidRDefault="00534794">
            <w:pPr>
              <w:spacing w:before="40" w:after="40"/>
              <w:rPr>
                <w:b/>
                <w:bCs/>
                <w:lang w:val="en-US"/>
              </w:rPr>
            </w:pPr>
            <w:r w:rsidRPr="00F8663F">
              <w:rPr>
                <w:b/>
                <w:bCs/>
                <w:lang w:val="en-US"/>
              </w:rPr>
              <w:t>Project</w:t>
            </w:r>
          </w:p>
        </w:tc>
        <w:tc>
          <w:tcPr>
            <w:tcW w:w="4376" w:type="dxa"/>
            <w:tcBorders>
              <w:bottom w:val="single" w:sz="4" w:space="0" w:color="FFFFFF"/>
            </w:tcBorders>
          </w:tcPr>
          <w:p w:rsidR="00534794" w:rsidRPr="00F8663F" w:rsidRDefault="00534794">
            <w:pPr>
              <w:spacing w:before="40" w:after="40"/>
              <w:rPr>
                <w:lang w:val="en-US"/>
              </w:rPr>
            </w:pPr>
            <w:r w:rsidRPr="00F8663F">
              <w:rPr>
                <w:lang w:val="en-US"/>
              </w:rPr>
              <w:fldChar w:fldCharType="begin"/>
            </w:r>
            <w:r w:rsidRPr="00F8663F">
              <w:rPr>
                <w:lang w:val="en-US"/>
              </w:rPr>
              <w:instrText xml:space="preserve"> DOCPROPERTY "IGF Project Name"  \* MERGEFORMAT </w:instrText>
            </w:r>
            <w:r w:rsidRPr="00F8663F">
              <w:rPr>
                <w:lang w:val="en-US"/>
              </w:rPr>
              <w:fldChar w:fldCharType="separate"/>
            </w:r>
            <w:r w:rsidR="00C1579E">
              <w:rPr>
                <w:lang w:val="en-US"/>
              </w:rPr>
              <w:t>ITS upgrade</w:t>
            </w:r>
            <w:r w:rsidRPr="00F8663F">
              <w:rPr>
                <w:lang w:val="en-US"/>
              </w:rPr>
              <w:fldChar w:fldCharType="end"/>
            </w:r>
            <w:r w:rsidRPr="00F8663F">
              <w:rPr>
                <w:lang w:val="en-US"/>
              </w:rPr>
              <w:t xml:space="preserve"> (</w:t>
            </w:r>
            <w:r w:rsidRPr="00F8663F">
              <w:rPr>
                <w:lang w:val="en-US"/>
              </w:rPr>
              <w:fldChar w:fldCharType="begin"/>
            </w:r>
            <w:r w:rsidRPr="00F8663F">
              <w:rPr>
                <w:lang w:val="en-US"/>
              </w:rPr>
              <w:instrText xml:space="preserve"> DOCPROPERTY "IGF Project Number"  \* MERGEFORMAT </w:instrText>
            </w:r>
            <w:r w:rsidRPr="00F8663F">
              <w:rPr>
                <w:lang w:val="en-US"/>
              </w:rPr>
              <w:fldChar w:fldCharType="separate"/>
            </w:r>
            <w:r w:rsidR="00C1579E">
              <w:rPr>
                <w:lang w:val="en-US"/>
              </w:rPr>
              <w:t>W0004592</w:t>
            </w:r>
            <w:r w:rsidRPr="00F8663F">
              <w:rPr>
                <w:lang w:val="en-US"/>
              </w:rPr>
              <w:fldChar w:fldCharType="end"/>
            </w:r>
            <w:r w:rsidRPr="00F8663F">
              <w:rPr>
                <w:lang w:val="en-US"/>
              </w:rPr>
              <w:t>)</w:t>
            </w:r>
          </w:p>
        </w:tc>
        <w:tc>
          <w:tcPr>
            <w:tcW w:w="1440" w:type="dxa"/>
            <w:tcBorders>
              <w:bottom w:val="single" w:sz="4" w:space="0" w:color="FFFFFF"/>
            </w:tcBorders>
          </w:tcPr>
          <w:p w:rsidR="00534794" w:rsidRPr="00F8663F" w:rsidRDefault="00534794">
            <w:pPr>
              <w:spacing w:before="40" w:after="40"/>
              <w:rPr>
                <w:b/>
                <w:bCs/>
                <w:lang w:val="en-US"/>
              </w:rPr>
            </w:pPr>
            <w:r w:rsidRPr="00F8663F">
              <w:rPr>
                <w:b/>
                <w:bCs/>
                <w:lang w:val="en-US"/>
              </w:rPr>
              <w:t>Au</w:t>
            </w:r>
            <w:r w:rsidR="009E3F20">
              <w:rPr>
                <w:b/>
                <w:bCs/>
                <w:lang w:val="en-US"/>
              </w:rPr>
              <w:t>thor</w:t>
            </w:r>
            <w:r w:rsidRPr="00F8663F">
              <w:rPr>
                <w:b/>
                <w:bCs/>
                <w:lang w:val="en-US"/>
              </w:rPr>
              <w:t>(s)</w:t>
            </w:r>
          </w:p>
        </w:tc>
        <w:tc>
          <w:tcPr>
            <w:tcW w:w="2016" w:type="dxa"/>
            <w:tcBorders>
              <w:bottom w:val="single" w:sz="4" w:space="0" w:color="FFFFFF"/>
            </w:tcBorders>
          </w:tcPr>
          <w:p w:rsidR="00534794" w:rsidRPr="00F8663F" w:rsidRDefault="00534794">
            <w:pPr>
              <w:spacing w:before="40" w:after="40"/>
              <w:rPr>
                <w:lang w:val="en-US"/>
              </w:rPr>
            </w:pPr>
            <w:r w:rsidRPr="00F8663F">
              <w:rPr>
                <w:lang w:val="en-US"/>
              </w:rPr>
              <w:fldChar w:fldCharType="begin"/>
            </w:r>
            <w:r w:rsidRPr="00F8663F">
              <w:rPr>
                <w:lang w:val="en-US"/>
              </w:rPr>
              <w:instrText xml:space="preserve"> DOCPROPERTY "IGF Doc Author"  \* MERGEFORMAT </w:instrText>
            </w:r>
            <w:r w:rsidRPr="00F8663F">
              <w:rPr>
                <w:lang w:val="en-US"/>
              </w:rPr>
              <w:fldChar w:fldCharType="separate"/>
            </w:r>
            <w:r w:rsidR="00C1579E">
              <w:rPr>
                <w:lang w:val="en-US"/>
              </w:rPr>
              <w:t>M.J. Rossewij</w:t>
            </w:r>
            <w:r w:rsidRPr="00F8663F">
              <w:rPr>
                <w:lang w:val="en-US"/>
              </w:rPr>
              <w:fldChar w:fldCharType="end"/>
            </w:r>
          </w:p>
        </w:tc>
      </w:tr>
      <w:tr w:rsidR="00534794" w:rsidRPr="00F8663F" w:rsidTr="00094D3C">
        <w:trPr>
          <w:jc w:val="center"/>
        </w:trPr>
        <w:tc>
          <w:tcPr>
            <w:tcW w:w="1440" w:type="dxa"/>
            <w:tcBorders>
              <w:top w:val="single" w:sz="4" w:space="0" w:color="FFFFFF"/>
              <w:bottom w:val="single" w:sz="4" w:space="0" w:color="FFFFFF"/>
            </w:tcBorders>
          </w:tcPr>
          <w:p w:rsidR="00534794" w:rsidRPr="00F8663F" w:rsidRDefault="00534794">
            <w:pPr>
              <w:spacing w:before="40" w:after="40"/>
              <w:rPr>
                <w:b/>
                <w:bCs/>
                <w:lang w:val="en-US"/>
              </w:rPr>
            </w:pPr>
          </w:p>
        </w:tc>
        <w:tc>
          <w:tcPr>
            <w:tcW w:w="4376" w:type="dxa"/>
            <w:tcBorders>
              <w:top w:val="single" w:sz="4" w:space="0" w:color="FFFFFF"/>
              <w:bottom w:val="single" w:sz="4" w:space="0" w:color="FFFFFF"/>
            </w:tcBorders>
          </w:tcPr>
          <w:p w:rsidR="00534794" w:rsidRPr="00F8663F" w:rsidRDefault="00534794">
            <w:pPr>
              <w:spacing w:before="40" w:after="40"/>
              <w:rPr>
                <w:lang w:val="en-US"/>
              </w:rPr>
            </w:pPr>
          </w:p>
        </w:tc>
        <w:tc>
          <w:tcPr>
            <w:tcW w:w="1440" w:type="dxa"/>
            <w:tcBorders>
              <w:top w:val="single" w:sz="4" w:space="0" w:color="FFFFFF"/>
              <w:bottom w:val="single" w:sz="4" w:space="0" w:color="FFFFFF"/>
            </w:tcBorders>
          </w:tcPr>
          <w:p w:rsidR="00534794" w:rsidRPr="00F8663F" w:rsidRDefault="00534794">
            <w:pPr>
              <w:spacing w:before="40" w:after="40"/>
              <w:rPr>
                <w:b/>
                <w:bCs/>
                <w:lang w:val="en-US"/>
              </w:rPr>
            </w:pPr>
            <w:r w:rsidRPr="00F8663F">
              <w:rPr>
                <w:b/>
                <w:bCs/>
                <w:lang w:val="en-US"/>
              </w:rPr>
              <w:t>Dat</w:t>
            </w:r>
            <w:r w:rsidR="009E3F20">
              <w:rPr>
                <w:b/>
                <w:bCs/>
                <w:lang w:val="en-US"/>
              </w:rPr>
              <w:t>e</w:t>
            </w:r>
          </w:p>
        </w:tc>
        <w:tc>
          <w:tcPr>
            <w:tcW w:w="2016" w:type="dxa"/>
            <w:tcBorders>
              <w:top w:val="single" w:sz="4" w:space="0" w:color="FFFFFF"/>
              <w:bottom w:val="single" w:sz="4" w:space="0" w:color="FFFFFF"/>
            </w:tcBorders>
          </w:tcPr>
          <w:p w:rsidR="00534794" w:rsidRPr="00F8663F" w:rsidRDefault="00534794">
            <w:pPr>
              <w:spacing w:before="40" w:after="40"/>
              <w:rPr>
                <w:lang w:val="en-US"/>
              </w:rPr>
            </w:pPr>
            <w:r w:rsidRPr="00F8663F">
              <w:rPr>
                <w:lang w:val="en-US"/>
              </w:rPr>
              <w:fldChar w:fldCharType="begin"/>
            </w:r>
            <w:r w:rsidRPr="00F8663F">
              <w:rPr>
                <w:lang w:val="en-US"/>
              </w:rPr>
              <w:instrText xml:space="preserve"> DOCPROPERTY "IGF Doc Date"  \* MERGEFORMAT </w:instrText>
            </w:r>
            <w:r w:rsidRPr="00F8663F">
              <w:rPr>
                <w:lang w:val="en-US"/>
              </w:rPr>
              <w:fldChar w:fldCharType="separate"/>
            </w:r>
            <w:r w:rsidR="00C1579E">
              <w:rPr>
                <w:lang w:val="en-US"/>
              </w:rPr>
              <w:t>1-Dec-2017</w:t>
            </w:r>
            <w:r w:rsidRPr="00F8663F">
              <w:rPr>
                <w:lang w:val="en-US"/>
              </w:rPr>
              <w:fldChar w:fldCharType="end"/>
            </w:r>
          </w:p>
        </w:tc>
      </w:tr>
      <w:tr w:rsidR="00534794" w:rsidRPr="00F8663F" w:rsidTr="00094D3C">
        <w:trPr>
          <w:jc w:val="center"/>
        </w:trPr>
        <w:tc>
          <w:tcPr>
            <w:tcW w:w="1440" w:type="dxa"/>
            <w:tcBorders>
              <w:top w:val="single" w:sz="4" w:space="0" w:color="FFFFFF"/>
              <w:bottom w:val="single" w:sz="4" w:space="0" w:color="FFFFFF"/>
            </w:tcBorders>
          </w:tcPr>
          <w:p w:rsidR="00534794" w:rsidRPr="00F8663F" w:rsidRDefault="009E3F20">
            <w:pPr>
              <w:spacing w:before="40" w:after="40"/>
              <w:rPr>
                <w:b/>
                <w:bCs/>
                <w:lang w:val="en-US"/>
              </w:rPr>
            </w:pPr>
            <w:r>
              <w:rPr>
                <w:b/>
                <w:bCs/>
                <w:lang w:val="en-US"/>
              </w:rPr>
              <w:t>Name</w:t>
            </w:r>
          </w:p>
        </w:tc>
        <w:tc>
          <w:tcPr>
            <w:tcW w:w="4376" w:type="dxa"/>
            <w:tcBorders>
              <w:top w:val="single" w:sz="4" w:space="0" w:color="FFFFFF"/>
              <w:bottom w:val="single" w:sz="4" w:space="0" w:color="FFFFFF"/>
            </w:tcBorders>
          </w:tcPr>
          <w:p w:rsidR="00534794" w:rsidRPr="00F8663F" w:rsidRDefault="00534794">
            <w:pPr>
              <w:spacing w:before="40" w:after="40"/>
              <w:rPr>
                <w:lang w:val="en-US"/>
              </w:rPr>
            </w:pPr>
            <w:r w:rsidRPr="00F8663F">
              <w:rPr>
                <w:lang w:val="en-US"/>
              </w:rPr>
              <w:fldChar w:fldCharType="begin"/>
            </w:r>
            <w:r w:rsidRPr="00F8663F">
              <w:rPr>
                <w:lang w:val="en-US"/>
              </w:rPr>
              <w:instrText xml:space="preserve"> DOCPROPERTY "IGF Doc Title"  \* MERGEFORMAT </w:instrText>
            </w:r>
            <w:r w:rsidRPr="00F8663F">
              <w:rPr>
                <w:lang w:val="en-US"/>
              </w:rPr>
              <w:fldChar w:fldCharType="separate"/>
            </w:r>
            <w:r w:rsidR="00C1579E">
              <w:rPr>
                <w:lang w:val="en-US"/>
              </w:rPr>
              <w:t>RUv2 changes</w:t>
            </w:r>
            <w:r w:rsidRPr="00F8663F">
              <w:rPr>
                <w:lang w:val="en-US"/>
              </w:rPr>
              <w:fldChar w:fldCharType="end"/>
            </w:r>
          </w:p>
        </w:tc>
        <w:tc>
          <w:tcPr>
            <w:tcW w:w="1440" w:type="dxa"/>
            <w:tcBorders>
              <w:top w:val="single" w:sz="4" w:space="0" w:color="FFFFFF"/>
              <w:bottom w:val="single" w:sz="4" w:space="0" w:color="FFFFFF"/>
            </w:tcBorders>
          </w:tcPr>
          <w:p w:rsidR="00534794" w:rsidRPr="00F8663F" w:rsidRDefault="00534794">
            <w:pPr>
              <w:spacing w:before="40" w:after="40"/>
              <w:rPr>
                <w:b/>
                <w:bCs/>
                <w:lang w:val="en-US"/>
              </w:rPr>
            </w:pPr>
            <w:r w:rsidRPr="00F8663F">
              <w:rPr>
                <w:b/>
                <w:bCs/>
                <w:lang w:val="en-US"/>
              </w:rPr>
              <w:t>ID</w:t>
            </w:r>
          </w:p>
        </w:tc>
        <w:tc>
          <w:tcPr>
            <w:tcW w:w="2016" w:type="dxa"/>
            <w:tcBorders>
              <w:top w:val="single" w:sz="4" w:space="0" w:color="FFFFFF"/>
              <w:bottom w:val="single" w:sz="4" w:space="0" w:color="FFFFFF"/>
            </w:tcBorders>
          </w:tcPr>
          <w:p w:rsidR="00534794" w:rsidRPr="00F8663F" w:rsidRDefault="00534794">
            <w:pPr>
              <w:spacing w:before="40" w:after="40"/>
              <w:rPr>
                <w:lang w:val="en-US"/>
              </w:rPr>
            </w:pPr>
            <w:r w:rsidRPr="00F8663F">
              <w:rPr>
                <w:lang w:val="en-US"/>
              </w:rPr>
              <w:fldChar w:fldCharType="begin"/>
            </w:r>
            <w:r w:rsidRPr="00F8663F">
              <w:rPr>
                <w:lang w:val="en-US"/>
              </w:rPr>
              <w:instrText xml:space="preserve"> DOCPROPERTY "IGF Doc ID"  \* MERGEFORMAT </w:instrText>
            </w:r>
            <w:r w:rsidRPr="00F8663F">
              <w:rPr>
                <w:lang w:val="en-US"/>
              </w:rPr>
              <w:fldChar w:fldCharType="separate"/>
            </w:r>
            <w:r w:rsidR="00C1579E">
              <w:rPr>
                <w:lang w:val="en-US"/>
              </w:rPr>
              <w:t>W0004592_001</w:t>
            </w:r>
            <w:r w:rsidRPr="00F8663F">
              <w:rPr>
                <w:lang w:val="en-US"/>
              </w:rPr>
              <w:fldChar w:fldCharType="end"/>
            </w:r>
          </w:p>
        </w:tc>
      </w:tr>
      <w:tr w:rsidR="00534794" w:rsidRPr="00F8663F" w:rsidTr="00094D3C">
        <w:trPr>
          <w:jc w:val="center"/>
        </w:trPr>
        <w:tc>
          <w:tcPr>
            <w:tcW w:w="1440" w:type="dxa"/>
            <w:tcBorders>
              <w:top w:val="single" w:sz="4" w:space="0" w:color="FFFFFF"/>
              <w:bottom w:val="single" w:sz="4" w:space="0" w:color="FFFFFF"/>
            </w:tcBorders>
          </w:tcPr>
          <w:p w:rsidR="00534794" w:rsidRPr="00F8663F" w:rsidRDefault="00534794">
            <w:pPr>
              <w:spacing w:before="40" w:after="40"/>
              <w:rPr>
                <w:lang w:val="en-US"/>
              </w:rPr>
            </w:pPr>
          </w:p>
        </w:tc>
        <w:tc>
          <w:tcPr>
            <w:tcW w:w="4376" w:type="dxa"/>
            <w:tcBorders>
              <w:top w:val="single" w:sz="4" w:space="0" w:color="FFFFFF"/>
              <w:bottom w:val="single" w:sz="4" w:space="0" w:color="FFFFFF"/>
            </w:tcBorders>
          </w:tcPr>
          <w:p w:rsidR="00534794" w:rsidRPr="00F8663F" w:rsidRDefault="00534794">
            <w:pPr>
              <w:spacing w:before="40" w:after="40"/>
              <w:rPr>
                <w:lang w:val="en-US"/>
              </w:rPr>
            </w:pPr>
          </w:p>
        </w:tc>
        <w:tc>
          <w:tcPr>
            <w:tcW w:w="1440" w:type="dxa"/>
            <w:tcBorders>
              <w:top w:val="single" w:sz="4" w:space="0" w:color="FFFFFF"/>
              <w:bottom w:val="single" w:sz="4" w:space="0" w:color="FFFFFF"/>
            </w:tcBorders>
          </w:tcPr>
          <w:p w:rsidR="00534794" w:rsidRPr="00F8663F" w:rsidRDefault="00534794">
            <w:pPr>
              <w:spacing w:before="40" w:after="40"/>
              <w:rPr>
                <w:b/>
                <w:bCs/>
                <w:lang w:val="en-US"/>
              </w:rPr>
            </w:pPr>
            <w:r w:rsidRPr="00F8663F">
              <w:rPr>
                <w:b/>
                <w:bCs/>
                <w:lang w:val="en-US"/>
              </w:rPr>
              <w:t>Status</w:t>
            </w:r>
          </w:p>
        </w:tc>
        <w:tc>
          <w:tcPr>
            <w:tcW w:w="2016" w:type="dxa"/>
            <w:tcBorders>
              <w:top w:val="single" w:sz="4" w:space="0" w:color="FFFFFF"/>
              <w:bottom w:val="single" w:sz="4" w:space="0" w:color="FFFFFF"/>
            </w:tcBorders>
          </w:tcPr>
          <w:p w:rsidR="00534794" w:rsidRPr="00F8663F" w:rsidRDefault="00534794">
            <w:pPr>
              <w:spacing w:before="40" w:after="40"/>
              <w:rPr>
                <w:lang w:val="en-US"/>
              </w:rPr>
            </w:pPr>
            <w:r w:rsidRPr="00F8663F">
              <w:rPr>
                <w:lang w:val="en-US"/>
              </w:rPr>
              <w:fldChar w:fldCharType="begin"/>
            </w:r>
            <w:r w:rsidRPr="00F8663F">
              <w:rPr>
                <w:lang w:val="en-US"/>
              </w:rPr>
              <w:instrText xml:space="preserve"> DOCPROPERTY "IGF Doc Status"  \* MERGEFORMAT </w:instrText>
            </w:r>
            <w:r w:rsidRPr="00F8663F">
              <w:rPr>
                <w:lang w:val="en-US"/>
              </w:rPr>
              <w:fldChar w:fldCharType="separate"/>
            </w:r>
            <w:r w:rsidR="00C1579E">
              <w:rPr>
                <w:lang w:val="en-US"/>
              </w:rPr>
              <w:t>Concept</w:t>
            </w:r>
            <w:r w:rsidRPr="00F8663F">
              <w:rPr>
                <w:lang w:val="en-US"/>
              </w:rPr>
              <w:fldChar w:fldCharType="end"/>
            </w:r>
          </w:p>
        </w:tc>
      </w:tr>
      <w:tr w:rsidR="00534794" w:rsidRPr="00F8663F" w:rsidTr="00094D3C">
        <w:trPr>
          <w:jc w:val="center"/>
        </w:trPr>
        <w:tc>
          <w:tcPr>
            <w:tcW w:w="1440" w:type="dxa"/>
            <w:tcBorders>
              <w:top w:val="single" w:sz="2" w:space="0" w:color="auto"/>
              <w:bottom w:val="single" w:sz="4" w:space="0" w:color="FFFFFF"/>
            </w:tcBorders>
          </w:tcPr>
          <w:p w:rsidR="00534794" w:rsidRPr="00F8663F" w:rsidRDefault="00534794">
            <w:pPr>
              <w:spacing w:before="40" w:after="40"/>
              <w:rPr>
                <w:sz w:val="16"/>
                <w:lang w:val="en-US"/>
              </w:rPr>
            </w:pPr>
            <w:r w:rsidRPr="00F8663F">
              <w:rPr>
                <w:sz w:val="16"/>
                <w:lang w:val="en-US"/>
              </w:rPr>
              <w:t>Filen</w:t>
            </w:r>
            <w:r w:rsidR="009E3F20">
              <w:rPr>
                <w:sz w:val="16"/>
                <w:lang w:val="en-US"/>
              </w:rPr>
              <w:t>ame</w:t>
            </w:r>
          </w:p>
        </w:tc>
        <w:tc>
          <w:tcPr>
            <w:tcW w:w="4376" w:type="dxa"/>
            <w:tcBorders>
              <w:top w:val="single" w:sz="2" w:space="0" w:color="auto"/>
              <w:bottom w:val="single" w:sz="4" w:space="0" w:color="FFFFFF"/>
            </w:tcBorders>
          </w:tcPr>
          <w:p w:rsidR="00534794" w:rsidRPr="00F8663F" w:rsidRDefault="00534794">
            <w:pPr>
              <w:spacing w:before="40" w:after="40"/>
              <w:rPr>
                <w:sz w:val="16"/>
                <w:lang w:val="en-US"/>
              </w:rPr>
            </w:pPr>
            <w:r w:rsidRPr="00F8663F">
              <w:rPr>
                <w:sz w:val="16"/>
                <w:lang w:val="en-US"/>
              </w:rPr>
              <w:fldChar w:fldCharType="begin"/>
            </w:r>
            <w:r w:rsidRPr="00F8663F">
              <w:rPr>
                <w:sz w:val="16"/>
                <w:lang w:val="en-US"/>
              </w:rPr>
              <w:instrText xml:space="preserve"> FILENAME  \* MERGEFORMAT </w:instrText>
            </w:r>
            <w:r w:rsidRPr="00F8663F">
              <w:rPr>
                <w:sz w:val="16"/>
                <w:lang w:val="en-US"/>
              </w:rPr>
              <w:fldChar w:fldCharType="separate"/>
            </w:r>
            <w:r w:rsidR="00C1579E">
              <w:rPr>
                <w:noProof/>
                <w:sz w:val="16"/>
                <w:lang w:val="en-US"/>
              </w:rPr>
              <w:t>ITS_RUv2_changes.docx</w:t>
            </w:r>
            <w:r w:rsidRPr="00F8663F">
              <w:rPr>
                <w:sz w:val="16"/>
                <w:lang w:val="en-US"/>
              </w:rPr>
              <w:fldChar w:fldCharType="end"/>
            </w:r>
          </w:p>
        </w:tc>
        <w:tc>
          <w:tcPr>
            <w:tcW w:w="1440" w:type="dxa"/>
            <w:tcBorders>
              <w:top w:val="single" w:sz="2" w:space="0" w:color="auto"/>
              <w:bottom w:val="single" w:sz="4" w:space="0" w:color="FFFFFF"/>
            </w:tcBorders>
          </w:tcPr>
          <w:p w:rsidR="00534794" w:rsidRPr="00F8663F" w:rsidRDefault="00534794">
            <w:pPr>
              <w:spacing w:before="40" w:after="40"/>
              <w:rPr>
                <w:b/>
                <w:bCs/>
                <w:lang w:val="en-US"/>
              </w:rPr>
            </w:pPr>
            <w:r w:rsidRPr="00F8663F">
              <w:rPr>
                <w:b/>
                <w:bCs/>
                <w:lang w:val="en-US"/>
              </w:rPr>
              <w:t>Versi</w:t>
            </w:r>
            <w:r w:rsidR="009E3F20">
              <w:rPr>
                <w:b/>
                <w:bCs/>
                <w:lang w:val="en-US"/>
              </w:rPr>
              <w:t>on</w:t>
            </w:r>
          </w:p>
        </w:tc>
        <w:tc>
          <w:tcPr>
            <w:tcW w:w="2016" w:type="dxa"/>
            <w:tcBorders>
              <w:top w:val="single" w:sz="2" w:space="0" w:color="auto"/>
              <w:bottom w:val="single" w:sz="4" w:space="0" w:color="FFFFFF"/>
            </w:tcBorders>
          </w:tcPr>
          <w:p w:rsidR="00534794" w:rsidRPr="00F8663F" w:rsidRDefault="00534794">
            <w:pPr>
              <w:spacing w:before="40" w:after="40"/>
              <w:rPr>
                <w:lang w:val="en-US"/>
              </w:rPr>
            </w:pPr>
            <w:r w:rsidRPr="00F8663F">
              <w:rPr>
                <w:lang w:val="en-US"/>
              </w:rPr>
              <w:fldChar w:fldCharType="begin"/>
            </w:r>
            <w:r w:rsidRPr="00F8663F">
              <w:rPr>
                <w:lang w:val="en-US"/>
              </w:rPr>
              <w:instrText xml:space="preserve"> DOCPROPERTY "IGF Doc Version"  \* MERGEFORMAT </w:instrText>
            </w:r>
            <w:r w:rsidRPr="00F8663F">
              <w:rPr>
                <w:lang w:val="en-US"/>
              </w:rPr>
              <w:fldChar w:fldCharType="separate"/>
            </w:r>
            <w:r w:rsidR="00C1579E">
              <w:rPr>
                <w:lang w:val="en-US"/>
              </w:rPr>
              <w:t>r1</w:t>
            </w:r>
            <w:r w:rsidRPr="00F8663F">
              <w:rPr>
                <w:lang w:val="en-US"/>
              </w:rPr>
              <w:fldChar w:fldCharType="end"/>
            </w:r>
          </w:p>
        </w:tc>
      </w:tr>
      <w:tr w:rsidR="00534794" w:rsidRPr="00F8663F" w:rsidTr="00094D3C">
        <w:trPr>
          <w:jc w:val="center"/>
        </w:trPr>
        <w:tc>
          <w:tcPr>
            <w:tcW w:w="1440" w:type="dxa"/>
            <w:tcBorders>
              <w:top w:val="single" w:sz="4" w:space="0" w:color="FFFFFF"/>
              <w:bottom w:val="single" w:sz="4" w:space="0" w:color="FFFFFF"/>
            </w:tcBorders>
          </w:tcPr>
          <w:p w:rsidR="00534794" w:rsidRPr="00F8663F" w:rsidRDefault="009E3F20">
            <w:pPr>
              <w:spacing w:before="40" w:after="40"/>
              <w:rPr>
                <w:sz w:val="16"/>
                <w:lang w:val="en-US"/>
              </w:rPr>
            </w:pPr>
            <w:r>
              <w:rPr>
                <w:sz w:val="16"/>
                <w:lang w:val="en-US"/>
              </w:rPr>
              <w:t>Printed</w:t>
            </w:r>
          </w:p>
        </w:tc>
        <w:tc>
          <w:tcPr>
            <w:tcW w:w="4376" w:type="dxa"/>
            <w:tcBorders>
              <w:top w:val="single" w:sz="4" w:space="0" w:color="FFFFFF"/>
              <w:bottom w:val="single" w:sz="4" w:space="0" w:color="FFFFFF"/>
            </w:tcBorders>
          </w:tcPr>
          <w:p w:rsidR="00534794" w:rsidRPr="00F8663F" w:rsidRDefault="00534794">
            <w:pPr>
              <w:spacing w:before="40" w:after="40"/>
              <w:rPr>
                <w:sz w:val="16"/>
                <w:lang w:val="en-US"/>
              </w:rPr>
            </w:pPr>
            <w:r w:rsidRPr="00F8663F">
              <w:rPr>
                <w:sz w:val="16"/>
                <w:lang w:val="en-US"/>
              </w:rPr>
              <w:fldChar w:fldCharType="begin"/>
            </w:r>
            <w:r w:rsidRPr="00F8663F">
              <w:rPr>
                <w:sz w:val="16"/>
                <w:lang w:val="en-US"/>
              </w:rPr>
              <w:instrText xml:space="preserve"> PRINTDATE \@ "d-M-yyyy H:mm" \* MERGEFORMAT </w:instrText>
            </w:r>
            <w:r w:rsidRPr="00F8663F">
              <w:rPr>
                <w:sz w:val="16"/>
                <w:lang w:val="en-US"/>
              </w:rPr>
              <w:fldChar w:fldCharType="separate"/>
            </w:r>
            <w:r w:rsidR="00F263DD">
              <w:rPr>
                <w:noProof/>
                <w:sz w:val="16"/>
                <w:lang w:val="en-US"/>
              </w:rPr>
              <w:t>19-1-2018 16:28</w:t>
            </w:r>
            <w:r w:rsidRPr="00F8663F">
              <w:rPr>
                <w:sz w:val="16"/>
                <w:lang w:val="en-US"/>
              </w:rPr>
              <w:fldChar w:fldCharType="end"/>
            </w:r>
            <w:r w:rsidRPr="00F8663F">
              <w:rPr>
                <w:sz w:val="16"/>
                <w:lang w:val="en-US"/>
              </w:rPr>
              <w:t xml:space="preserve"> </w:t>
            </w:r>
          </w:p>
        </w:tc>
        <w:tc>
          <w:tcPr>
            <w:tcW w:w="1440" w:type="dxa"/>
            <w:tcBorders>
              <w:top w:val="single" w:sz="4" w:space="0" w:color="FFFFFF"/>
              <w:bottom w:val="single" w:sz="4" w:space="0" w:color="FFFFFF"/>
            </w:tcBorders>
          </w:tcPr>
          <w:p w:rsidR="00534794" w:rsidRPr="00F8663F" w:rsidRDefault="00534794">
            <w:pPr>
              <w:spacing w:before="40" w:after="40"/>
              <w:rPr>
                <w:b/>
                <w:bCs/>
                <w:lang w:val="en-US"/>
              </w:rPr>
            </w:pPr>
          </w:p>
        </w:tc>
        <w:tc>
          <w:tcPr>
            <w:tcW w:w="2016" w:type="dxa"/>
            <w:tcBorders>
              <w:top w:val="single" w:sz="4" w:space="0" w:color="FFFFFF"/>
              <w:bottom w:val="single" w:sz="4" w:space="0" w:color="FFFFFF"/>
            </w:tcBorders>
          </w:tcPr>
          <w:p w:rsidR="00534794" w:rsidRPr="00F8663F" w:rsidRDefault="00534794">
            <w:pPr>
              <w:spacing w:before="40" w:after="40"/>
              <w:rPr>
                <w:lang w:val="en-US"/>
              </w:rPr>
            </w:pPr>
          </w:p>
        </w:tc>
      </w:tr>
      <w:tr w:rsidR="00534794" w:rsidRPr="000805B8" w:rsidTr="00094D3C">
        <w:trPr>
          <w:jc w:val="center"/>
        </w:trPr>
        <w:tc>
          <w:tcPr>
            <w:tcW w:w="9272" w:type="dxa"/>
            <w:gridSpan w:val="4"/>
            <w:tcBorders>
              <w:top w:val="single" w:sz="4" w:space="0" w:color="auto"/>
            </w:tcBorders>
          </w:tcPr>
          <w:p w:rsidR="00534794" w:rsidRPr="00F8663F" w:rsidRDefault="00534794">
            <w:pPr>
              <w:spacing w:before="40" w:after="40"/>
              <w:rPr>
                <w:lang w:val="en-US"/>
              </w:rPr>
            </w:pPr>
            <w:r w:rsidRPr="00F8663F">
              <w:rPr>
                <w:lang w:val="en-US"/>
              </w:rPr>
              <w:t>Universit</w:t>
            </w:r>
            <w:r w:rsidR="009E3F20">
              <w:rPr>
                <w:lang w:val="en-US"/>
              </w:rPr>
              <w:t xml:space="preserve">y of </w:t>
            </w:r>
            <w:r w:rsidRPr="00F8663F">
              <w:rPr>
                <w:lang w:val="en-US"/>
              </w:rPr>
              <w:t>Utrecht</w:t>
            </w:r>
            <w:r w:rsidR="006D7931" w:rsidRPr="00F8663F">
              <w:rPr>
                <w:lang w:val="en-US"/>
              </w:rPr>
              <w:t xml:space="preserve">, </w:t>
            </w:r>
            <w:r w:rsidRPr="00F8663F">
              <w:rPr>
                <w:lang w:val="en-US"/>
              </w:rPr>
              <w:t>Facult</w:t>
            </w:r>
            <w:r w:rsidR="009E3F20">
              <w:rPr>
                <w:lang w:val="en-US"/>
              </w:rPr>
              <w:t>y of Science</w:t>
            </w:r>
          </w:p>
          <w:p w:rsidR="00534794" w:rsidRPr="002816B0" w:rsidRDefault="009E3F20">
            <w:pPr>
              <w:spacing w:before="40" w:after="40"/>
              <w:rPr>
                <w:lang w:val="fr-FR"/>
              </w:rPr>
            </w:pPr>
            <w:r w:rsidRPr="002816B0">
              <w:rPr>
                <w:lang w:val="fr-FR"/>
              </w:rPr>
              <w:t xml:space="preserve">Scientific </w:t>
            </w:r>
            <w:r w:rsidR="00534794" w:rsidRPr="002816B0">
              <w:rPr>
                <w:lang w:val="fr-FR"/>
              </w:rPr>
              <w:t>Instrument</w:t>
            </w:r>
            <w:r w:rsidR="006D7931" w:rsidRPr="002816B0">
              <w:rPr>
                <w:lang w:val="fr-FR"/>
              </w:rPr>
              <w:t>ati</w:t>
            </w:r>
            <w:r w:rsidRPr="002816B0">
              <w:rPr>
                <w:lang w:val="fr-FR"/>
              </w:rPr>
              <w:t>on</w:t>
            </w:r>
          </w:p>
          <w:p w:rsidR="00534794" w:rsidRPr="002816B0" w:rsidRDefault="00534794">
            <w:pPr>
              <w:spacing w:before="40" w:after="40"/>
              <w:rPr>
                <w:lang w:val="fr-FR"/>
              </w:rPr>
            </w:pPr>
            <w:proofErr w:type="spellStart"/>
            <w:r w:rsidRPr="002816B0">
              <w:rPr>
                <w:lang w:val="fr-FR"/>
              </w:rPr>
              <w:t>P</w:t>
            </w:r>
            <w:r w:rsidR="009E3F20" w:rsidRPr="002816B0">
              <w:rPr>
                <w:lang w:val="fr-FR"/>
              </w:rPr>
              <w:t>.O.Box</w:t>
            </w:r>
            <w:proofErr w:type="spellEnd"/>
            <w:r w:rsidRPr="002816B0">
              <w:rPr>
                <w:lang w:val="fr-FR"/>
              </w:rPr>
              <w:t xml:space="preserve"> 80004, 3508 TA Utrecht</w:t>
            </w:r>
          </w:p>
          <w:p w:rsidR="00534794" w:rsidRPr="00F8663F" w:rsidRDefault="00534794">
            <w:pPr>
              <w:spacing w:before="40" w:after="40"/>
              <w:rPr>
                <w:lang w:val="en-US"/>
              </w:rPr>
            </w:pPr>
            <w:r w:rsidRPr="00F8663F">
              <w:rPr>
                <w:lang w:val="en-US"/>
              </w:rPr>
              <w:t>Tel: 030</w:t>
            </w:r>
            <w:r w:rsidR="006D7931" w:rsidRPr="00F8663F">
              <w:rPr>
                <w:lang w:val="en-US"/>
              </w:rPr>
              <w:t xml:space="preserve"> </w:t>
            </w:r>
            <w:r w:rsidRPr="00F8663F">
              <w:rPr>
                <w:lang w:val="en-US"/>
              </w:rPr>
              <w:t>253229</w:t>
            </w:r>
            <w:r w:rsidR="006D7931" w:rsidRPr="00F8663F">
              <w:rPr>
                <w:lang w:val="en-US"/>
              </w:rPr>
              <w:t>3</w:t>
            </w:r>
          </w:p>
          <w:p w:rsidR="00534794" w:rsidRPr="009E3F20" w:rsidRDefault="00534794">
            <w:pPr>
              <w:spacing w:before="40" w:after="40"/>
              <w:rPr>
                <w:lang w:val="en-US"/>
              </w:rPr>
            </w:pPr>
            <w:r w:rsidRPr="00F8663F">
              <w:rPr>
                <w:lang w:val="en-US"/>
              </w:rPr>
              <w:t xml:space="preserve">Email: </w:t>
            </w:r>
            <w:hyperlink r:id="rId10" w:history="1">
              <w:r w:rsidR="009E3F20" w:rsidRPr="00D27062">
                <w:rPr>
                  <w:rStyle w:val="Hyperlink"/>
                  <w:sz w:val="20"/>
                  <w:lang w:val="en-US"/>
                </w:rPr>
                <w:t>d,killian@uu.nl</w:t>
              </w:r>
            </w:hyperlink>
            <w:r w:rsidRPr="00F8663F">
              <w:rPr>
                <w:lang w:val="en-US"/>
              </w:rPr>
              <w:t xml:space="preserve">    WWW: </w:t>
            </w:r>
            <w:r w:rsidR="009E3F20" w:rsidRPr="009E3F20">
              <w:rPr>
                <w:lang w:val="en-US"/>
              </w:rPr>
              <w:t>http://www.science.uu.nl/instrumentatie/</w:t>
            </w:r>
          </w:p>
        </w:tc>
      </w:tr>
    </w:tbl>
    <w:p w:rsidR="00534794" w:rsidRPr="00F8663F" w:rsidRDefault="00053B2F">
      <w:pPr>
        <w:rPr>
          <w:b/>
          <w:bCs/>
          <w:sz w:val="28"/>
          <w:lang w:val="en-US"/>
        </w:rPr>
      </w:pPr>
      <w:r>
        <w:rPr>
          <w:b/>
          <w:bCs/>
          <w:sz w:val="28"/>
          <w:lang w:val="en-US"/>
        </w:rPr>
        <w:t xml:space="preserve">         </w:t>
      </w:r>
      <w:r w:rsidR="00534794" w:rsidRPr="00F8663F">
        <w:rPr>
          <w:b/>
          <w:bCs/>
          <w:sz w:val="28"/>
          <w:lang w:val="en-US"/>
        </w:rPr>
        <w:t>Document Histor</w:t>
      </w:r>
      <w:r w:rsidR="00812080">
        <w:rPr>
          <w:b/>
          <w:bCs/>
          <w:sz w:val="28"/>
          <w:lang w:val="en-US"/>
        </w:rPr>
        <w:t>y</w:t>
      </w:r>
    </w:p>
    <w:tbl>
      <w:tblPr>
        <w:tblW w:w="0" w:type="auto"/>
        <w:jc w:val="center"/>
        <w:tblLook w:val="0000" w:firstRow="0" w:lastRow="0" w:firstColumn="0" w:lastColumn="0" w:noHBand="0" w:noVBand="0"/>
      </w:tblPr>
      <w:tblGrid>
        <w:gridCol w:w="898"/>
        <w:gridCol w:w="1621"/>
        <w:gridCol w:w="1560"/>
        <w:gridCol w:w="992"/>
        <w:gridCol w:w="3928"/>
      </w:tblGrid>
      <w:tr w:rsidR="00534794" w:rsidRPr="00F8663F" w:rsidTr="0015136D">
        <w:trPr>
          <w:jc w:val="center"/>
        </w:trPr>
        <w:tc>
          <w:tcPr>
            <w:tcW w:w="755" w:type="dxa"/>
            <w:tcBorders>
              <w:top w:val="single" w:sz="4" w:space="0" w:color="auto"/>
              <w:bottom w:val="single" w:sz="4" w:space="0" w:color="auto"/>
            </w:tcBorders>
            <w:shd w:val="clear" w:color="auto" w:fill="E6E6E6"/>
          </w:tcPr>
          <w:p w:rsidR="00534794" w:rsidRPr="00F8663F" w:rsidRDefault="00534794">
            <w:pPr>
              <w:rPr>
                <w:b/>
                <w:bCs/>
                <w:sz w:val="16"/>
                <w:lang w:val="en-US"/>
              </w:rPr>
            </w:pPr>
            <w:r w:rsidRPr="00F8663F">
              <w:rPr>
                <w:b/>
                <w:bCs/>
                <w:sz w:val="16"/>
                <w:lang w:val="en-US"/>
              </w:rPr>
              <w:t>Versi</w:t>
            </w:r>
            <w:r w:rsidR="00C74193">
              <w:rPr>
                <w:b/>
                <w:bCs/>
                <w:sz w:val="16"/>
                <w:lang w:val="en-US"/>
              </w:rPr>
              <w:t>on</w:t>
            </w:r>
          </w:p>
        </w:tc>
        <w:tc>
          <w:tcPr>
            <w:tcW w:w="1621" w:type="dxa"/>
            <w:tcBorders>
              <w:top w:val="single" w:sz="4" w:space="0" w:color="auto"/>
              <w:bottom w:val="single" w:sz="4" w:space="0" w:color="auto"/>
            </w:tcBorders>
            <w:shd w:val="clear" w:color="auto" w:fill="E6E6E6"/>
          </w:tcPr>
          <w:p w:rsidR="00534794" w:rsidRPr="00F8663F" w:rsidRDefault="00534794">
            <w:pPr>
              <w:rPr>
                <w:b/>
                <w:bCs/>
                <w:sz w:val="16"/>
                <w:lang w:val="en-US"/>
              </w:rPr>
            </w:pPr>
            <w:r w:rsidRPr="00F8663F">
              <w:rPr>
                <w:b/>
                <w:bCs/>
                <w:sz w:val="16"/>
                <w:lang w:val="en-US"/>
              </w:rPr>
              <w:t>Dat</w:t>
            </w:r>
            <w:r w:rsidR="00C74193">
              <w:rPr>
                <w:b/>
                <w:bCs/>
                <w:sz w:val="16"/>
                <w:lang w:val="en-US"/>
              </w:rPr>
              <w:t>e</w:t>
            </w:r>
          </w:p>
        </w:tc>
        <w:tc>
          <w:tcPr>
            <w:tcW w:w="1560" w:type="dxa"/>
            <w:tcBorders>
              <w:top w:val="single" w:sz="4" w:space="0" w:color="auto"/>
              <w:bottom w:val="single" w:sz="4" w:space="0" w:color="auto"/>
            </w:tcBorders>
            <w:shd w:val="clear" w:color="auto" w:fill="E6E6E6"/>
          </w:tcPr>
          <w:p w:rsidR="00534794" w:rsidRPr="00F8663F" w:rsidRDefault="00534794">
            <w:pPr>
              <w:rPr>
                <w:b/>
                <w:bCs/>
                <w:sz w:val="16"/>
                <w:lang w:val="en-US"/>
              </w:rPr>
            </w:pPr>
            <w:r w:rsidRPr="00F8663F">
              <w:rPr>
                <w:b/>
                <w:bCs/>
                <w:sz w:val="16"/>
                <w:lang w:val="en-US"/>
              </w:rPr>
              <w:t>Aut</w:t>
            </w:r>
            <w:r w:rsidR="00C74193">
              <w:rPr>
                <w:b/>
                <w:bCs/>
                <w:sz w:val="16"/>
                <w:lang w:val="en-US"/>
              </w:rPr>
              <w:t>ho</w:t>
            </w:r>
            <w:r w:rsidRPr="00F8663F">
              <w:rPr>
                <w:b/>
                <w:bCs/>
                <w:sz w:val="16"/>
                <w:lang w:val="en-US"/>
              </w:rPr>
              <w:t>r</w:t>
            </w:r>
          </w:p>
        </w:tc>
        <w:tc>
          <w:tcPr>
            <w:tcW w:w="992" w:type="dxa"/>
            <w:tcBorders>
              <w:top w:val="single" w:sz="4" w:space="0" w:color="auto"/>
              <w:bottom w:val="single" w:sz="4" w:space="0" w:color="auto"/>
            </w:tcBorders>
            <w:shd w:val="clear" w:color="auto" w:fill="E6E6E6"/>
          </w:tcPr>
          <w:p w:rsidR="00534794" w:rsidRPr="00F8663F" w:rsidRDefault="00C74193">
            <w:pPr>
              <w:rPr>
                <w:b/>
                <w:bCs/>
                <w:sz w:val="16"/>
                <w:lang w:val="en-US"/>
              </w:rPr>
            </w:pPr>
            <w:r>
              <w:rPr>
                <w:b/>
                <w:bCs/>
                <w:sz w:val="16"/>
                <w:lang w:val="en-US"/>
              </w:rPr>
              <w:t>Section</w:t>
            </w:r>
          </w:p>
        </w:tc>
        <w:tc>
          <w:tcPr>
            <w:tcW w:w="3928" w:type="dxa"/>
            <w:tcBorders>
              <w:top w:val="single" w:sz="4" w:space="0" w:color="auto"/>
              <w:bottom w:val="single" w:sz="4" w:space="0" w:color="auto"/>
            </w:tcBorders>
            <w:shd w:val="clear" w:color="auto" w:fill="E6E6E6"/>
          </w:tcPr>
          <w:p w:rsidR="00534794" w:rsidRPr="00F8663F" w:rsidRDefault="00C74193">
            <w:pPr>
              <w:rPr>
                <w:b/>
                <w:bCs/>
                <w:sz w:val="16"/>
                <w:lang w:val="en-US"/>
              </w:rPr>
            </w:pPr>
            <w:r>
              <w:rPr>
                <w:b/>
                <w:bCs/>
                <w:sz w:val="16"/>
                <w:lang w:val="en-US"/>
              </w:rPr>
              <w:t>Description</w:t>
            </w:r>
          </w:p>
        </w:tc>
      </w:tr>
      <w:tr w:rsidR="00534794" w:rsidRPr="00F8663F" w:rsidTr="0015136D">
        <w:trPr>
          <w:jc w:val="center"/>
        </w:trPr>
        <w:tc>
          <w:tcPr>
            <w:tcW w:w="755" w:type="dxa"/>
            <w:tcBorders>
              <w:top w:val="single" w:sz="4" w:space="0" w:color="auto"/>
              <w:bottom w:val="single" w:sz="4" w:space="0" w:color="auto"/>
            </w:tcBorders>
            <w:shd w:val="clear" w:color="auto" w:fill="E6E6E6"/>
          </w:tcPr>
          <w:p w:rsidR="00534794" w:rsidRPr="00F8663F" w:rsidRDefault="00534794">
            <w:pPr>
              <w:rPr>
                <w:b/>
                <w:bCs/>
                <w:sz w:val="16"/>
                <w:lang w:val="en-US"/>
              </w:rPr>
            </w:pPr>
          </w:p>
        </w:tc>
        <w:tc>
          <w:tcPr>
            <w:tcW w:w="1621" w:type="dxa"/>
            <w:tcBorders>
              <w:top w:val="single" w:sz="4" w:space="0" w:color="auto"/>
              <w:bottom w:val="single" w:sz="4" w:space="0" w:color="auto"/>
            </w:tcBorders>
            <w:shd w:val="clear" w:color="auto" w:fill="E6E6E6"/>
          </w:tcPr>
          <w:p w:rsidR="00534794" w:rsidRPr="00F8663F" w:rsidRDefault="00534794">
            <w:pPr>
              <w:rPr>
                <w:b/>
                <w:bCs/>
                <w:sz w:val="16"/>
                <w:lang w:val="en-US"/>
              </w:rPr>
            </w:pPr>
          </w:p>
        </w:tc>
        <w:tc>
          <w:tcPr>
            <w:tcW w:w="1560" w:type="dxa"/>
            <w:tcBorders>
              <w:top w:val="single" w:sz="4" w:space="0" w:color="auto"/>
              <w:bottom w:val="single" w:sz="4" w:space="0" w:color="auto"/>
            </w:tcBorders>
            <w:shd w:val="clear" w:color="auto" w:fill="E6E6E6"/>
          </w:tcPr>
          <w:p w:rsidR="00534794" w:rsidRPr="00F8663F" w:rsidRDefault="00534794">
            <w:pPr>
              <w:rPr>
                <w:b/>
                <w:bCs/>
                <w:sz w:val="16"/>
                <w:lang w:val="en-US"/>
              </w:rPr>
            </w:pPr>
          </w:p>
        </w:tc>
        <w:tc>
          <w:tcPr>
            <w:tcW w:w="992" w:type="dxa"/>
            <w:tcBorders>
              <w:top w:val="single" w:sz="4" w:space="0" w:color="auto"/>
              <w:bottom w:val="single" w:sz="4" w:space="0" w:color="auto"/>
            </w:tcBorders>
            <w:shd w:val="clear" w:color="auto" w:fill="E6E6E6"/>
          </w:tcPr>
          <w:p w:rsidR="00534794" w:rsidRPr="00F8663F" w:rsidRDefault="00534794">
            <w:pPr>
              <w:rPr>
                <w:b/>
                <w:bCs/>
                <w:sz w:val="16"/>
                <w:lang w:val="en-US"/>
              </w:rPr>
            </w:pPr>
          </w:p>
        </w:tc>
        <w:tc>
          <w:tcPr>
            <w:tcW w:w="3928" w:type="dxa"/>
            <w:tcBorders>
              <w:top w:val="single" w:sz="4" w:space="0" w:color="auto"/>
              <w:bottom w:val="single" w:sz="4" w:space="0" w:color="auto"/>
            </w:tcBorders>
            <w:shd w:val="clear" w:color="auto" w:fill="E6E6E6"/>
          </w:tcPr>
          <w:p w:rsidR="00534794" w:rsidRPr="00F8663F" w:rsidRDefault="00534794">
            <w:pPr>
              <w:rPr>
                <w:b/>
                <w:bCs/>
                <w:sz w:val="16"/>
                <w:lang w:val="en-US"/>
              </w:rPr>
            </w:pPr>
          </w:p>
        </w:tc>
      </w:tr>
      <w:tr w:rsidR="00812080" w:rsidRPr="00F8663F" w:rsidTr="0015136D">
        <w:trPr>
          <w:jc w:val="center"/>
        </w:trPr>
        <w:tc>
          <w:tcPr>
            <w:tcW w:w="755" w:type="dxa"/>
            <w:tcBorders>
              <w:top w:val="single" w:sz="4" w:space="0" w:color="auto"/>
              <w:bottom w:val="single" w:sz="4" w:space="0" w:color="FFFFFF"/>
            </w:tcBorders>
          </w:tcPr>
          <w:p w:rsidR="00812080" w:rsidRPr="00F8663F" w:rsidRDefault="00812080">
            <w:pPr>
              <w:tabs>
                <w:tab w:val="left" w:pos="4140"/>
              </w:tabs>
              <w:rPr>
                <w:sz w:val="16"/>
                <w:lang w:val="en-US"/>
              </w:rPr>
            </w:pPr>
            <w:r w:rsidRPr="00F8663F">
              <w:rPr>
                <w:sz w:val="16"/>
                <w:lang w:val="en-US"/>
              </w:rPr>
              <w:t>0.1</w:t>
            </w:r>
          </w:p>
        </w:tc>
        <w:tc>
          <w:tcPr>
            <w:tcW w:w="1621" w:type="dxa"/>
            <w:tcBorders>
              <w:top w:val="single" w:sz="4" w:space="0" w:color="auto"/>
              <w:bottom w:val="single" w:sz="4" w:space="0" w:color="FFFFFF"/>
            </w:tcBorders>
          </w:tcPr>
          <w:p w:rsidR="00812080" w:rsidRPr="00F8663F" w:rsidRDefault="008F6A8F" w:rsidP="008F6A8F">
            <w:pPr>
              <w:tabs>
                <w:tab w:val="left" w:pos="4140"/>
              </w:tabs>
              <w:rPr>
                <w:sz w:val="16"/>
                <w:lang w:val="en-US"/>
              </w:rPr>
            </w:pPr>
            <w:r>
              <w:rPr>
                <w:sz w:val="16"/>
                <w:lang w:val="en-US"/>
              </w:rPr>
              <w:t>1</w:t>
            </w:r>
            <w:r w:rsidR="00264CD9">
              <w:rPr>
                <w:sz w:val="16"/>
                <w:lang w:val="en-US"/>
              </w:rPr>
              <w:t>-</w:t>
            </w:r>
            <w:r>
              <w:rPr>
                <w:sz w:val="16"/>
                <w:lang w:val="en-US"/>
              </w:rPr>
              <w:t>Dec</w:t>
            </w:r>
            <w:r w:rsidR="00264CD9">
              <w:rPr>
                <w:sz w:val="16"/>
                <w:lang w:val="en-US"/>
              </w:rPr>
              <w:t>-201</w:t>
            </w:r>
            <w:r w:rsidR="00286CFF">
              <w:rPr>
                <w:sz w:val="16"/>
                <w:lang w:val="en-US"/>
              </w:rPr>
              <w:t>7</w:t>
            </w:r>
          </w:p>
        </w:tc>
        <w:tc>
          <w:tcPr>
            <w:tcW w:w="1560" w:type="dxa"/>
            <w:tcBorders>
              <w:top w:val="single" w:sz="4" w:space="0" w:color="auto"/>
              <w:bottom w:val="single" w:sz="4" w:space="0" w:color="FFFFFF"/>
            </w:tcBorders>
          </w:tcPr>
          <w:p w:rsidR="00812080" w:rsidRPr="00F8663F" w:rsidRDefault="00FB47E2" w:rsidP="00FB47E2">
            <w:pPr>
              <w:tabs>
                <w:tab w:val="left" w:pos="4140"/>
              </w:tabs>
              <w:rPr>
                <w:sz w:val="16"/>
                <w:lang w:val="en-US"/>
              </w:rPr>
            </w:pPr>
            <w:r>
              <w:rPr>
                <w:sz w:val="16"/>
                <w:lang w:val="en-US"/>
              </w:rPr>
              <w:t>M</w:t>
            </w:r>
            <w:r w:rsidR="00812080" w:rsidRPr="00F8663F">
              <w:rPr>
                <w:sz w:val="16"/>
                <w:lang w:val="en-US"/>
              </w:rPr>
              <w:t>.</w:t>
            </w:r>
            <w:r>
              <w:rPr>
                <w:sz w:val="16"/>
                <w:lang w:val="en-US"/>
              </w:rPr>
              <w:t>J.</w:t>
            </w:r>
            <w:r w:rsidR="00812080" w:rsidRPr="00F8663F">
              <w:rPr>
                <w:sz w:val="16"/>
                <w:lang w:val="en-US"/>
              </w:rPr>
              <w:t xml:space="preserve"> </w:t>
            </w:r>
            <w:r>
              <w:rPr>
                <w:sz w:val="16"/>
                <w:lang w:val="en-US"/>
              </w:rPr>
              <w:t>Rossewij</w:t>
            </w:r>
          </w:p>
        </w:tc>
        <w:tc>
          <w:tcPr>
            <w:tcW w:w="992" w:type="dxa"/>
            <w:tcBorders>
              <w:top w:val="single" w:sz="4" w:space="0" w:color="auto"/>
              <w:bottom w:val="single" w:sz="4" w:space="0" w:color="FFFFFF"/>
            </w:tcBorders>
          </w:tcPr>
          <w:p w:rsidR="00812080" w:rsidRPr="00F8663F" w:rsidRDefault="00812080">
            <w:pPr>
              <w:tabs>
                <w:tab w:val="left" w:pos="4140"/>
              </w:tabs>
              <w:rPr>
                <w:sz w:val="16"/>
                <w:lang w:val="en-US"/>
              </w:rPr>
            </w:pPr>
            <w:r w:rsidRPr="00F8663F">
              <w:rPr>
                <w:sz w:val="16"/>
                <w:lang w:val="en-US"/>
              </w:rPr>
              <w:t>-</w:t>
            </w:r>
          </w:p>
        </w:tc>
        <w:tc>
          <w:tcPr>
            <w:tcW w:w="3928" w:type="dxa"/>
            <w:tcBorders>
              <w:top w:val="single" w:sz="4" w:space="0" w:color="auto"/>
              <w:bottom w:val="single" w:sz="4" w:space="0" w:color="FFFFFF"/>
            </w:tcBorders>
          </w:tcPr>
          <w:p w:rsidR="00812080" w:rsidRPr="00F8663F" w:rsidRDefault="00812080" w:rsidP="007D19A3">
            <w:pPr>
              <w:tabs>
                <w:tab w:val="left" w:pos="4140"/>
              </w:tabs>
              <w:rPr>
                <w:sz w:val="16"/>
                <w:lang w:val="en-US"/>
              </w:rPr>
            </w:pPr>
            <w:r>
              <w:rPr>
                <w:sz w:val="16"/>
                <w:lang w:val="en-US"/>
              </w:rPr>
              <w:t>First</w:t>
            </w:r>
            <w:r w:rsidRPr="00F8663F">
              <w:rPr>
                <w:sz w:val="16"/>
                <w:lang w:val="en-US"/>
              </w:rPr>
              <w:t xml:space="preserve"> concept.</w:t>
            </w:r>
          </w:p>
        </w:tc>
      </w:tr>
      <w:tr w:rsidR="000C70EC" w:rsidRPr="00916B83" w:rsidTr="0015136D">
        <w:trPr>
          <w:jc w:val="center"/>
        </w:trPr>
        <w:tc>
          <w:tcPr>
            <w:tcW w:w="755" w:type="dxa"/>
            <w:tcBorders>
              <w:top w:val="single" w:sz="4" w:space="0" w:color="FFFFFF"/>
              <w:bottom w:val="single" w:sz="4" w:space="0" w:color="FFFFFF"/>
            </w:tcBorders>
          </w:tcPr>
          <w:p w:rsidR="000C70EC" w:rsidRDefault="000C70EC" w:rsidP="003642D2">
            <w:pPr>
              <w:tabs>
                <w:tab w:val="left" w:pos="4140"/>
              </w:tabs>
              <w:rPr>
                <w:sz w:val="16"/>
                <w:lang w:val="en-US"/>
              </w:rPr>
            </w:pPr>
          </w:p>
        </w:tc>
        <w:tc>
          <w:tcPr>
            <w:tcW w:w="1621" w:type="dxa"/>
            <w:tcBorders>
              <w:top w:val="single" w:sz="4" w:space="0" w:color="FFFFFF"/>
              <w:bottom w:val="single" w:sz="4" w:space="0" w:color="FFFFFF"/>
            </w:tcBorders>
          </w:tcPr>
          <w:p w:rsidR="000C70EC" w:rsidRPr="00F8663F" w:rsidRDefault="000C70EC" w:rsidP="003642D2">
            <w:pPr>
              <w:tabs>
                <w:tab w:val="left" w:pos="4140"/>
              </w:tabs>
              <w:rPr>
                <w:sz w:val="16"/>
                <w:lang w:val="en-US"/>
              </w:rPr>
            </w:pPr>
          </w:p>
        </w:tc>
        <w:tc>
          <w:tcPr>
            <w:tcW w:w="1560" w:type="dxa"/>
            <w:tcBorders>
              <w:top w:val="single" w:sz="4" w:space="0" w:color="FFFFFF"/>
              <w:bottom w:val="single" w:sz="4" w:space="0" w:color="FFFFFF"/>
            </w:tcBorders>
          </w:tcPr>
          <w:p w:rsidR="000C70EC" w:rsidRPr="00F8663F" w:rsidRDefault="000C70EC" w:rsidP="003642D2">
            <w:pPr>
              <w:tabs>
                <w:tab w:val="left" w:pos="4140"/>
              </w:tabs>
              <w:rPr>
                <w:sz w:val="16"/>
                <w:lang w:val="en-US"/>
              </w:rPr>
            </w:pPr>
          </w:p>
        </w:tc>
        <w:tc>
          <w:tcPr>
            <w:tcW w:w="992" w:type="dxa"/>
            <w:tcBorders>
              <w:top w:val="single" w:sz="4" w:space="0" w:color="FFFFFF"/>
              <w:bottom w:val="single" w:sz="4" w:space="0" w:color="FFFFFF"/>
            </w:tcBorders>
          </w:tcPr>
          <w:p w:rsidR="000C70EC" w:rsidRPr="00F8663F" w:rsidRDefault="000C70EC" w:rsidP="003642D2">
            <w:pPr>
              <w:tabs>
                <w:tab w:val="left" w:pos="4140"/>
              </w:tabs>
              <w:rPr>
                <w:sz w:val="16"/>
                <w:lang w:val="en-US"/>
              </w:rPr>
            </w:pPr>
          </w:p>
        </w:tc>
        <w:tc>
          <w:tcPr>
            <w:tcW w:w="3928" w:type="dxa"/>
            <w:tcBorders>
              <w:top w:val="single" w:sz="4" w:space="0" w:color="FFFFFF"/>
              <w:bottom w:val="single" w:sz="4" w:space="0" w:color="FFFFFF"/>
            </w:tcBorders>
          </w:tcPr>
          <w:p w:rsidR="00E4751C" w:rsidRPr="00F8663F" w:rsidRDefault="00E4751C" w:rsidP="00E4751C">
            <w:pPr>
              <w:tabs>
                <w:tab w:val="left" w:pos="4140"/>
              </w:tabs>
              <w:rPr>
                <w:sz w:val="16"/>
                <w:lang w:val="en-US"/>
              </w:rPr>
            </w:pPr>
          </w:p>
        </w:tc>
      </w:tr>
      <w:tr w:rsidR="000C70EC" w:rsidRPr="00916B83" w:rsidTr="0015136D">
        <w:trPr>
          <w:jc w:val="center"/>
        </w:trPr>
        <w:tc>
          <w:tcPr>
            <w:tcW w:w="755" w:type="dxa"/>
            <w:tcBorders>
              <w:top w:val="single" w:sz="4" w:space="0" w:color="FFFFFF"/>
              <w:bottom w:val="single" w:sz="4" w:space="0" w:color="FFFFFF"/>
            </w:tcBorders>
          </w:tcPr>
          <w:p w:rsidR="000C70EC" w:rsidRPr="00F8663F" w:rsidRDefault="000C70EC" w:rsidP="003642D2">
            <w:pPr>
              <w:tabs>
                <w:tab w:val="left" w:pos="4140"/>
              </w:tabs>
              <w:rPr>
                <w:sz w:val="16"/>
                <w:lang w:val="en-US"/>
              </w:rPr>
            </w:pPr>
          </w:p>
        </w:tc>
        <w:tc>
          <w:tcPr>
            <w:tcW w:w="1621" w:type="dxa"/>
            <w:tcBorders>
              <w:top w:val="single" w:sz="4" w:space="0" w:color="FFFFFF"/>
              <w:bottom w:val="single" w:sz="4" w:space="0" w:color="FFFFFF"/>
            </w:tcBorders>
          </w:tcPr>
          <w:p w:rsidR="000C70EC" w:rsidRPr="00F8663F" w:rsidRDefault="000C70EC" w:rsidP="003642D2">
            <w:pPr>
              <w:tabs>
                <w:tab w:val="left" w:pos="4140"/>
              </w:tabs>
              <w:rPr>
                <w:sz w:val="16"/>
                <w:lang w:val="en-US"/>
              </w:rPr>
            </w:pPr>
          </w:p>
        </w:tc>
        <w:tc>
          <w:tcPr>
            <w:tcW w:w="1560" w:type="dxa"/>
            <w:tcBorders>
              <w:top w:val="single" w:sz="4" w:space="0" w:color="FFFFFF"/>
              <w:bottom w:val="single" w:sz="4" w:space="0" w:color="FFFFFF"/>
            </w:tcBorders>
          </w:tcPr>
          <w:p w:rsidR="000C70EC" w:rsidRPr="00F8663F" w:rsidRDefault="000C70EC" w:rsidP="003642D2">
            <w:pPr>
              <w:tabs>
                <w:tab w:val="left" w:pos="4140"/>
              </w:tabs>
              <w:rPr>
                <w:sz w:val="16"/>
                <w:lang w:val="en-US"/>
              </w:rPr>
            </w:pPr>
          </w:p>
        </w:tc>
        <w:tc>
          <w:tcPr>
            <w:tcW w:w="992" w:type="dxa"/>
            <w:tcBorders>
              <w:top w:val="single" w:sz="4" w:space="0" w:color="FFFFFF"/>
              <w:bottom w:val="single" w:sz="4" w:space="0" w:color="FFFFFF"/>
            </w:tcBorders>
          </w:tcPr>
          <w:p w:rsidR="000C70EC" w:rsidRPr="00F8663F" w:rsidRDefault="000C70EC" w:rsidP="000C70EC">
            <w:pPr>
              <w:tabs>
                <w:tab w:val="left" w:pos="4140"/>
              </w:tabs>
              <w:rPr>
                <w:sz w:val="16"/>
                <w:lang w:val="en-US"/>
              </w:rPr>
            </w:pPr>
          </w:p>
        </w:tc>
        <w:tc>
          <w:tcPr>
            <w:tcW w:w="3928" w:type="dxa"/>
            <w:tcBorders>
              <w:top w:val="single" w:sz="4" w:space="0" w:color="FFFFFF"/>
              <w:bottom w:val="single" w:sz="4" w:space="0" w:color="FFFFFF"/>
            </w:tcBorders>
          </w:tcPr>
          <w:p w:rsidR="000C70EC" w:rsidRPr="00F8663F" w:rsidRDefault="000C70EC" w:rsidP="003642D2">
            <w:pPr>
              <w:tabs>
                <w:tab w:val="left" w:pos="4140"/>
              </w:tabs>
              <w:rPr>
                <w:sz w:val="16"/>
                <w:lang w:val="en-US"/>
              </w:rPr>
            </w:pPr>
          </w:p>
        </w:tc>
      </w:tr>
      <w:tr w:rsidR="006D7931" w:rsidRPr="00916B83" w:rsidTr="00A31D51">
        <w:trPr>
          <w:jc w:val="center"/>
        </w:trPr>
        <w:tc>
          <w:tcPr>
            <w:tcW w:w="755" w:type="dxa"/>
            <w:tcBorders>
              <w:top w:val="single" w:sz="4" w:space="0" w:color="FFFFFF"/>
              <w:bottom w:val="single" w:sz="4" w:space="0" w:color="FFFFFF"/>
            </w:tcBorders>
          </w:tcPr>
          <w:p w:rsidR="006D7931" w:rsidRPr="00F8663F" w:rsidRDefault="006D7931">
            <w:pPr>
              <w:tabs>
                <w:tab w:val="left" w:pos="4140"/>
              </w:tabs>
              <w:rPr>
                <w:sz w:val="16"/>
                <w:lang w:val="en-US"/>
              </w:rPr>
            </w:pPr>
          </w:p>
        </w:tc>
        <w:tc>
          <w:tcPr>
            <w:tcW w:w="1621" w:type="dxa"/>
            <w:tcBorders>
              <w:top w:val="single" w:sz="4" w:space="0" w:color="FFFFFF"/>
              <w:bottom w:val="single" w:sz="4" w:space="0" w:color="FFFFFF"/>
            </w:tcBorders>
          </w:tcPr>
          <w:p w:rsidR="006D7931" w:rsidRPr="00F8663F" w:rsidRDefault="006D7931">
            <w:pPr>
              <w:tabs>
                <w:tab w:val="left" w:pos="4140"/>
              </w:tabs>
              <w:rPr>
                <w:sz w:val="16"/>
                <w:lang w:val="en-US"/>
              </w:rPr>
            </w:pPr>
          </w:p>
        </w:tc>
        <w:tc>
          <w:tcPr>
            <w:tcW w:w="1560" w:type="dxa"/>
            <w:tcBorders>
              <w:top w:val="single" w:sz="4" w:space="0" w:color="FFFFFF"/>
              <w:bottom w:val="single" w:sz="4" w:space="0" w:color="FFFFFF"/>
            </w:tcBorders>
          </w:tcPr>
          <w:p w:rsidR="006D7931" w:rsidRPr="00F8663F" w:rsidRDefault="006D7931">
            <w:pPr>
              <w:tabs>
                <w:tab w:val="left" w:pos="4140"/>
              </w:tabs>
              <w:rPr>
                <w:sz w:val="16"/>
                <w:lang w:val="en-US"/>
              </w:rPr>
            </w:pPr>
          </w:p>
        </w:tc>
        <w:tc>
          <w:tcPr>
            <w:tcW w:w="992" w:type="dxa"/>
            <w:tcBorders>
              <w:top w:val="single" w:sz="4" w:space="0" w:color="FFFFFF"/>
              <w:bottom w:val="single" w:sz="4" w:space="0" w:color="FFFFFF"/>
            </w:tcBorders>
          </w:tcPr>
          <w:p w:rsidR="006D7931" w:rsidRPr="00F8663F" w:rsidRDefault="006D7931">
            <w:pPr>
              <w:tabs>
                <w:tab w:val="left" w:pos="4140"/>
              </w:tabs>
              <w:rPr>
                <w:sz w:val="16"/>
                <w:lang w:val="en-US"/>
              </w:rPr>
            </w:pPr>
          </w:p>
        </w:tc>
        <w:tc>
          <w:tcPr>
            <w:tcW w:w="3928" w:type="dxa"/>
            <w:tcBorders>
              <w:top w:val="single" w:sz="4" w:space="0" w:color="FFFFFF"/>
              <w:bottom w:val="single" w:sz="4" w:space="0" w:color="FFFFFF"/>
            </w:tcBorders>
          </w:tcPr>
          <w:p w:rsidR="006D7931" w:rsidRPr="00F8663F" w:rsidRDefault="006D7931">
            <w:pPr>
              <w:tabs>
                <w:tab w:val="left" w:pos="4140"/>
              </w:tabs>
              <w:rPr>
                <w:sz w:val="16"/>
                <w:lang w:val="en-US"/>
              </w:rPr>
            </w:pPr>
          </w:p>
        </w:tc>
      </w:tr>
      <w:tr w:rsidR="00A31D51" w:rsidRPr="00916B83" w:rsidTr="0015136D">
        <w:trPr>
          <w:jc w:val="center"/>
        </w:trPr>
        <w:tc>
          <w:tcPr>
            <w:tcW w:w="755" w:type="dxa"/>
            <w:tcBorders>
              <w:top w:val="single" w:sz="4" w:space="0" w:color="FFFFFF"/>
              <w:bottom w:val="single" w:sz="4" w:space="0" w:color="auto"/>
            </w:tcBorders>
          </w:tcPr>
          <w:p w:rsidR="00A31D51" w:rsidRPr="00F8663F" w:rsidRDefault="00A31D51">
            <w:pPr>
              <w:tabs>
                <w:tab w:val="left" w:pos="4140"/>
              </w:tabs>
              <w:rPr>
                <w:sz w:val="16"/>
                <w:lang w:val="en-US"/>
              </w:rPr>
            </w:pPr>
          </w:p>
        </w:tc>
        <w:tc>
          <w:tcPr>
            <w:tcW w:w="1621" w:type="dxa"/>
            <w:tcBorders>
              <w:top w:val="single" w:sz="4" w:space="0" w:color="FFFFFF"/>
              <w:bottom w:val="single" w:sz="4" w:space="0" w:color="auto"/>
            </w:tcBorders>
          </w:tcPr>
          <w:p w:rsidR="00A31D51" w:rsidRPr="00F8663F" w:rsidRDefault="00A31D51">
            <w:pPr>
              <w:tabs>
                <w:tab w:val="left" w:pos="4140"/>
              </w:tabs>
              <w:rPr>
                <w:sz w:val="16"/>
                <w:lang w:val="en-US"/>
              </w:rPr>
            </w:pPr>
          </w:p>
        </w:tc>
        <w:tc>
          <w:tcPr>
            <w:tcW w:w="1560" w:type="dxa"/>
            <w:tcBorders>
              <w:top w:val="single" w:sz="4" w:space="0" w:color="FFFFFF"/>
              <w:bottom w:val="single" w:sz="4" w:space="0" w:color="auto"/>
            </w:tcBorders>
          </w:tcPr>
          <w:p w:rsidR="00A31D51" w:rsidRPr="00F8663F" w:rsidRDefault="00A31D51">
            <w:pPr>
              <w:tabs>
                <w:tab w:val="left" w:pos="4140"/>
              </w:tabs>
              <w:rPr>
                <w:sz w:val="16"/>
                <w:lang w:val="en-US"/>
              </w:rPr>
            </w:pPr>
          </w:p>
        </w:tc>
        <w:tc>
          <w:tcPr>
            <w:tcW w:w="992" w:type="dxa"/>
            <w:tcBorders>
              <w:top w:val="single" w:sz="4" w:space="0" w:color="FFFFFF"/>
              <w:bottom w:val="single" w:sz="4" w:space="0" w:color="auto"/>
            </w:tcBorders>
          </w:tcPr>
          <w:p w:rsidR="00A31D51" w:rsidRPr="00F8663F" w:rsidRDefault="00A31D51">
            <w:pPr>
              <w:tabs>
                <w:tab w:val="left" w:pos="4140"/>
              </w:tabs>
              <w:rPr>
                <w:sz w:val="16"/>
                <w:lang w:val="en-US"/>
              </w:rPr>
            </w:pPr>
          </w:p>
        </w:tc>
        <w:tc>
          <w:tcPr>
            <w:tcW w:w="3928" w:type="dxa"/>
            <w:tcBorders>
              <w:top w:val="single" w:sz="4" w:space="0" w:color="FFFFFF"/>
              <w:bottom w:val="single" w:sz="4" w:space="0" w:color="auto"/>
            </w:tcBorders>
          </w:tcPr>
          <w:p w:rsidR="00A31D51" w:rsidRPr="00F8663F" w:rsidRDefault="00A31D51">
            <w:pPr>
              <w:tabs>
                <w:tab w:val="left" w:pos="4140"/>
              </w:tabs>
              <w:rPr>
                <w:sz w:val="16"/>
                <w:lang w:val="en-US"/>
              </w:rPr>
            </w:pPr>
          </w:p>
        </w:tc>
      </w:tr>
    </w:tbl>
    <w:p w:rsidR="00A31D51" w:rsidRDefault="00A31D51" w:rsidP="003C35E2">
      <w:pPr>
        <w:rPr>
          <w:b/>
          <w:bCs/>
          <w:sz w:val="28"/>
          <w:lang w:val="en-US"/>
        </w:rPr>
      </w:pPr>
    </w:p>
    <w:p w:rsidR="00AF721D" w:rsidRDefault="00AF721D" w:rsidP="003C35E2">
      <w:pPr>
        <w:rPr>
          <w:b/>
          <w:bCs/>
          <w:sz w:val="28"/>
          <w:lang w:val="en-US"/>
        </w:rPr>
      </w:pPr>
    </w:p>
    <w:p w:rsidR="00A31D51" w:rsidRDefault="00A31D51" w:rsidP="003C35E2">
      <w:pPr>
        <w:rPr>
          <w:b/>
          <w:bCs/>
          <w:sz w:val="28"/>
          <w:lang w:val="en-US"/>
        </w:rPr>
      </w:pPr>
    </w:p>
    <w:p w:rsidR="00A31D51" w:rsidRDefault="00A31D51" w:rsidP="003C35E2">
      <w:pPr>
        <w:rPr>
          <w:b/>
          <w:bCs/>
          <w:sz w:val="28"/>
          <w:lang w:val="en-US"/>
        </w:rPr>
      </w:pPr>
    </w:p>
    <w:p w:rsidR="00A31D51" w:rsidRDefault="00A31D51" w:rsidP="003C35E2">
      <w:pPr>
        <w:rPr>
          <w:b/>
          <w:bCs/>
          <w:sz w:val="28"/>
          <w:lang w:val="en-US"/>
        </w:rPr>
      </w:pPr>
    </w:p>
    <w:p w:rsidR="00A31D51" w:rsidRDefault="00A31D51" w:rsidP="003C35E2">
      <w:pPr>
        <w:rPr>
          <w:b/>
          <w:bCs/>
          <w:sz w:val="28"/>
          <w:lang w:val="en-US"/>
        </w:rPr>
      </w:pPr>
    </w:p>
    <w:p w:rsidR="00A31D51" w:rsidRDefault="00A31D51" w:rsidP="003C35E2">
      <w:pPr>
        <w:rPr>
          <w:b/>
          <w:bCs/>
          <w:sz w:val="28"/>
          <w:lang w:val="en-US"/>
        </w:rPr>
      </w:pPr>
    </w:p>
    <w:p w:rsidR="00A31D51" w:rsidRDefault="00A31D51" w:rsidP="003C35E2">
      <w:pPr>
        <w:rPr>
          <w:b/>
          <w:bCs/>
          <w:sz w:val="28"/>
          <w:lang w:val="en-US"/>
        </w:rPr>
      </w:pPr>
    </w:p>
    <w:p w:rsidR="00A31D51" w:rsidRDefault="00A31D51" w:rsidP="003C35E2">
      <w:pPr>
        <w:rPr>
          <w:b/>
          <w:bCs/>
          <w:sz w:val="28"/>
          <w:lang w:val="en-US"/>
        </w:rPr>
      </w:pPr>
    </w:p>
    <w:p w:rsidR="00A31D51" w:rsidRDefault="00A31D51" w:rsidP="003C35E2">
      <w:pPr>
        <w:rPr>
          <w:b/>
          <w:bCs/>
          <w:sz w:val="28"/>
          <w:lang w:val="en-US"/>
        </w:rPr>
      </w:pPr>
    </w:p>
    <w:p w:rsidR="00A31D51" w:rsidRDefault="00A31D51" w:rsidP="003C35E2">
      <w:pPr>
        <w:rPr>
          <w:b/>
          <w:bCs/>
          <w:sz w:val="28"/>
          <w:lang w:val="en-US"/>
        </w:rPr>
      </w:pPr>
    </w:p>
    <w:p w:rsidR="00A31D51" w:rsidRDefault="00A31D51" w:rsidP="003C35E2">
      <w:pPr>
        <w:rPr>
          <w:b/>
          <w:bCs/>
          <w:sz w:val="28"/>
          <w:lang w:val="en-US"/>
        </w:rPr>
      </w:pPr>
    </w:p>
    <w:p w:rsidR="00A31D51" w:rsidRDefault="00A31D51" w:rsidP="003C35E2">
      <w:pPr>
        <w:rPr>
          <w:b/>
          <w:bCs/>
          <w:sz w:val="28"/>
          <w:lang w:val="en-US"/>
        </w:rPr>
      </w:pPr>
    </w:p>
    <w:p w:rsidR="00A31D51" w:rsidRDefault="00A31D51" w:rsidP="003C35E2">
      <w:pPr>
        <w:rPr>
          <w:b/>
          <w:bCs/>
          <w:sz w:val="28"/>
          <w:lang w:val="en-US"/>
        </w:rPr>
      </w:pPr>
    </w:p>
    <w:p w:rsidR="00A31D51" w:rsidRDefault="00A31D51" w:rsidP="003C35E2">
      <w:pPr>
        <w:rPr>
          <w:b/>
          <w:bCs/>
          <w:sz w:val="28"/>
          <w:lang w:val="en-US"/>
        </w:rPr>
      </w:pPr>
    </w:p>
    <w:p w:rsidR="00A31D51" w:rsidRDefault="00A31D51" w:rsidP="003C35E2">
      <w:pPr>
        <w:rPr>
          <w:b/>
          <w:bCs/>
          <w:sz w:val="28"/>
          <w:lang w:val="en-US"/>
        </w:rPr>
      </w:pPr>
    </w:p>
    <w:p w:rsidR="00A31D51" w:rsidRDefault="00A31D51" w:rsidP="003C35E2">
      <w:pPr>
        <w:rPr>
          <w:b/>
          <w:bCs/>
          <w:sz w:val="28"/>
          <w:lang w:val="en-US"/>
        </w:rPr>
      </w:pPr>
    </w:p>
    <w:p w:rsidR="00A31D51" w:rsidRDefault="00A31D51" w:rsidP="003C35E2">
      <w:pPr>
        <w:rPr>
          <w:b/>
          <w:bCs/>
          <w:sz w:val="28"/>
          <w:lang w:val="en-US"/>
        </w:rPr>
      </w:pPr>
    </w:p>
    <w:p w:rsidR="00A31D51" w:rsidRDefault="00A31D51" w:rsidP="003C35E2">
      <w:pPr>
        <w:rPr>
          <w:b/>
          <w:bCs/>
          <w:sz w:val="28"/>
          <w:lang w:val="en-US"/>
        </w:rPr>
      </w:pPr>
    </w:p>
    <w:p w:rsidR="003C35E2" w:rsidRPr="00F8663F" w:rsidRDefault="003C35E2" w:rsidP="003C35E2">
      <w:pPr>
        <w:rPr>
          <w:b/>
          <w:bCs/>
          <w:sz w:val="28"/>
          <w:lang w:val="en-US"/>
        </w:rPr>
      </w:pPr>
      <w:r>
        <w:rPr>
          <w:b/>
          <w:bCs/>
          <w:sz w:val="28"/>
          <w:lang w:val="en-US"/>
        </w:rPr>
        <w:lastRenderedPageBreak/>
        <w:t>Contents</w:t>
      </w:r>
    </w:p>
    <w:p w:rsidR="00C1579E" w:rsidRDefault="003C35E2">
      <w:pPr>
        <w:pStyle w:val="TOC1"/>
        <w:rPr>
          <w:rFonts w:asciiTheme="minorHAnsi" w:eastAsiaTheme="minorEastAsia" w:hAnsiTheme="minorHAnsi" w:cstheme="minorBidi"/>
          <w:b w:val="0"/>
          <w:noProof/>
          <w:sz w:val="22"/>
          <w:szCs w:val="22"/>
          <w:lang w:eastAsia="nl-NL"/>
        </w:rPr>
      </w:pPr>
      <w:r w:rsidRPr="00F8663F">
        <w:rPr>
          <w:lang w:val="en-US"/>
        </w:rPr>
        <w:fldChar w:fldCharType="begin"/>
      </w:r>
      <w:r w:rsidRPr="00F8663F">
        <w:rPr>
          <w:lang w:val="en-US"/>
        </w:rPr>
        <w:instrText xml:space="preserve"> TOC \o \h \z </w:instrText>
      </w:r>
      <w:r w:rsidRPr="00F8663F">
        <w:rPr>
          <w:lang w:val="en-US"/>
        </w:rPr>
        <w:fldChar w:fldCharType="separate"/>
      </w:r>
      <w:hyperlink w:anchor="_Toc504741283" w:history="1">
        <w:r w:rsidR="00C1579E" w:rsidRPr="00340CFD">
          <w:rPr>
            <w:rStyle w:val="Hyperlink"/>
            <w:noProof/>
            <w:lang w:val="en-US"/>
          </w:rPr>
          <w:t>1 Introduction</w:t>
        </w:r>
        <w:r w:rsidR="00C1579E">
          <w:rPr>
            <w:noProof/>
            <w:webHidden/>
          </w:rPr>
          <w:tab/>
        </w:r>
        <w:r w:rsidR="00C1579E">
          <w:rPr>
            <w:noProof/>
            <w:webHidden/>
          </w:rPr>
          <w:fldChar w:fldCharType="begin"/>
        </w:r>
        <w:r w:rsidR="00C1579E">
          <w:rPr>
            <w:noProof/>
            <w:webHidden/>
          </w:rPr>
          <w:instrText xml:space="preserve"> PAGEREF _Toc504741283 \h </w:instrText>
        </w:r>
        <w:r w:rsidR="00C1579E">
          <w:rPr>
            <w:noProof/>
            <w:webHidden/>
          </w:rPr>
        </w:r>
        <w:r w:rsidR="00C1579E">
          <w:rPr>
            <w:noProof/>
            <w:webHidden/>
          </w:rPr>
          <w:fldChar w:fldCharType="separate"/>
        </w:r>
        <w:r w:rsidR="00F263DD">
          <w:rPr>
            <w:noProof/>
            <w:webHidden/>
          </w:rPr>
          <w:t>2</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284" w:history="1">
        <w:r w:rsidR="00C1579E" w:rsidRPr="00340CFD">
          <w:rPr>
            <w:rStyle w:val="Hyperlink"/>
            <w:noProof/>
            <w:lang w:val="en-US"/>
          </w:rPr>
          <w:t>1.1 References</w:t>
        </w:r>
        <w:r w:rsidR="00C1579E">
          <w:rPr>
            <w:noProof/>
            <w:webHidden/>
          </w:rPr>
          <w:tab/>
        </w:r>
        <w:r w:rsidR="00C1579E">
          <w:rPr>
            <w:noProof/>
            <w:webHidden/>
          </w:rPr>
          <w:fldChar w:fldCharType="begin"/>
        </w:r>
        <w:r w:rsidR="00C1579E">
          <w:rPr>
            <w:noProof/>
            <w:webHidden/>
          </w:rPr>
          <w:instrText xml:space="preserve"> PAGEREF _Toc504741284 \h </w:instrText>
        </w:r>
        <w:r w:rsidR="00C1579E">
          <w:rPr>
            <w:noProof/>
            <w:webHidden/>
          </w:rPr>
        </w:r>
        <w:r w:rsidR="00C1579E">
          <w:rPr>
            <w:noProof/>
            <w:webHidden/>
          </w:rPr>
          <w:fldChar w:fldCharType="separate"/>
        </w:r>
        <w:r w:rsidR="00F263DD">
          <w:rPr>
            <w:noProof/>
            <w:webHidden/>
          </w:rPr>
          <w:t>2</w:t>
        </w:r>
        <w:r w:rsidR="00C1579E">
          <w:rPr>
            <w:noProof/>
            <w:webHidden/>
          </w:rPr>
          <w:fldChar w:fldCharType="end"/>
        </w:r>
      </w:hyperlink>
    </w:p>
    <w:p w:rsidR="00C1579E" w:rsidRDefault="00FA3480">
      <w:pPr>
        <w:pStyle w:val="TOC1"/>
        <w:rPr>
          <w:rFonts w:asciiTheme="minorHAnsi" w:eastAsiaTheme="minorEastAsia" w:hAnsiTheme="minorHAnsi" w:cstheme="minorBidi"/>
          <w:b w:val="0"/>
          <w:noProof/>
          <w:sz w:val="22"/>
          <w:szCs w:val="22"/>
          <w:lang w:eastAsia="nl-NL"/>
        </w:rPr>
      </w:pPr>
      <w:hyperlink w:anchor="_Toc504741285" w:history="1">
        <w:r w:rsidR="00C1579E" w:rsidRPr="00340CFD">
          <w:rPr>
            <w:rStyle w:val="Hyperlink"/>
            <w:noProof/>
            <w:lang w:val="en-US"/>
          </w:rPr>
          <w:t>2 Physical and connectors</w:t>
        </w:r>
        <w:r w:rsidR="00C1579E">
          <w:rPr>
            <w:noProof/>
            <w:webHidden/>
          </w:rPr>
          <w:tab/>
        </w:r>
        <w:r w:rsidR="00C1579E">
          <w:rPr>
            <w:noProof/>
            <w:webHidden/>
          </w:rPr>
          <w:fldChar w:fldCharType="begin"/>
        </w:r>
        <w:r w:rsidR="00C1579E">
          <w:rPr>
            <w:noProof/>
            <w:webHidden/>
          </w:rPr>
          <w:instrText xml:space="preserve"> PAGEREF _Toc504741285 \h </w:instrText>
        </w:r>
        <w:r w:rsidR="00C1579E">
          <w:rPr>
            <w:noProof/>
            <w:webHidden/>
          </w:rPr>
        </w:r>
        <w:r w:rsidR="00C1579E">
          <w:rPr>
            <w:noProof/>
            <w:webHidden/>
          </w:rPr>
          <w:fldChar w:fldCharType="separate"/>
        </w:r>
        <w:r w:rsidR="00F263DD">
          <w:rPr>
            <w:noProof/>
            <w:webHidden/>
          </w:rPr>
          <w:t>3</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286" w:history="1">
        <w:r w:rsidR="00C1579E" w:rsidRPr="00340CFD">
          <w:rPr>
            <w:rStyle w:val="Hyperlink"/>
            <w:noProof/>
            <w:lang w:val="en-US"/>
          </w:rPr>
          <w:t>2.1 Increase board width to 220mm</w:t>
        </w:r>
        <w:r w:rsidR="00C1579E">
          <w:rPr>
            <w:noProof/>
            <w:webHidden/>
          </w:rPr>
          <w:tab/>
        </w:r>
        <w:r w:rsidR="00C1579E">
          <w:rPr>
            <w:noProof/>
            <w:webHidden/>
          </w:rPr>
          <w:fldChar w:fldCharType="begin"/>
        </w:r>
        <w:r w:rsidR="00C1579E">
          <w:rPr>
            <w:noProof/>
            <w:webHidden/>
          </w:rPr>
          <w:instrText xml:space="preserve"> PAGEREF _Toc504741286 \h </w:instrText>
        </w:r>
        <w:r w:rsidR="00C1579E">
          <w:rPr>
            <w:noProof/>
            <w:webHidden/>
          </w:rPr>
        </w:r>
        <w:r w:rsidR="00C1579E">
          <w:rPr>
            <w:noProof/>
            <w:webHidden/>
          </w:rPr>
          <w:fldChar w:fldCharType="separate"/>
        </w:r>
        <w:r w:rsidR="00F263DD">
          <w:rPr>
            <w:noProof/>
            <w:webHidden/>
          </w:rPr>
          <w:t>3</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287" w:history="1">
        <w:r w:rsidR="00C1579E" w:rsidRPr="00340CFD">
          <w:rPr>
            <w:rStyle w:val="Hyperlink"/>
            <w:noProof/>
            <w:lang w:val="en-US"/>
          </w:rPr>
          <w:t>2.2 RU board power input and move USB3 connector away from front pannel</w:t>
        </w:r>
        <w:r w:rsidR="00C1579E">
          <w:rPr>
            <w:noProof/>
            <w:webHidden/>
          </w:rPr>
          <w:tab/>
        </w:r>
        <w:r w:rsidR="00C1579E">
          <w:rPr>
            <w:noProof/>
            <w:webHidden/>
          </w:rPr>
          <w:fldChar w:fldCharType="begin"/>
        </w:r>
        <w:r w:rsidR="00C1579E">
          <w:rPr>
            <w:noProof/>
            <w:webHidden/>
          </w:rPr>
          <w:instrText xml:space="preserve"> PAGEREF _Toc504741287 \h </w:instrText>
        </w:r>
        <w:r w:rsidR="00C1579E">
          <w:rPr>
            <w:noProof/>
            <w:webHidden/>
          </w:rPr>
        </w:r>
        <w:r w:rsidR="00C1579E">
          <w:rPr>
            <w:noProof/>
            <w:webHidden/>
          </w:rPr>
          <w:fldChar w:fldCharType="separate"/>
        </w:r>
        <w:r w:rsidR="00F263DD">
          <w:rPr>
            <w:noProof/>
            <w:webHidden/>
          </w:rPr>
          <w:t>3</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288" w:history="1">
        <w:r w:rsidR="00C1579E" w:rsidRPr="00340CFD">
          <w:rPr>
            <w:rStyle w:val="Hyperlink"/>
            <w:noProof/>
            <w:lang w:val="en-US"/>
          </w:rPr>
          <w:t>2.3 Change RU QFS &lt;-&gt; transition board QMS connector</w:t>
        </w:r>
        <w:r w:rsidR="00C1579E">
          <w:rPr>
            <w:noProof/>
            <w:webHidden/>
          </w:rPr>
          <w:tab/>
        </w:r>
        <w:r w:rsidR="00C1579E">
          <w:rPr>
            <w:noProof/>
            <w:webHidden/>
          </w:rPr>
          <w:fldChar w:fldCharType="begin"/>
        </w:r>
        <w:r w:rsidR="00C1579E">
          <w:rPr>
            <w:noProof/>
            <w:webHidden/>
          </w:rPr>
          <w:instrText xml:space="preserve"> PAGEREF _Toc504741288 \h </w:instrText>
        </w:r>
        <w:r w:rsidR="00C1579E">
          <w:rPr>
            <w:noProof/>
            <w:webHidden/>
          </w:rPr>
        </w:r>
        <w:r w:rsidR="00C1579E">
          <w:rPr>
            <w:noProof/>
            <w:webHidden/>
          </w:rPr>
          <w:fldChar w:fldCharType="separate"/>
        </w:r>
        <w:r w:rsidR="00F263DD">
          <w:rPr>
            <w:noProof/>
            <w:webHidden/>
          </w:rPr>
          <w:t>3</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289" w:history="1">
        <w:r w:rsidR="00C1579E" w:rsidRPr="00340CFD">
          <w:rPr>
            <w:rStyle w:val="Hyperlink"/>
            <w:noProof/>
            <w:lang w:val="en-US"/>
          </w:rPr>
          <w:t>2.4 On transition board: Replace firefly with ERF8-style connectors</w:t>
        </w:r>
        <w:r w:rsidR="00C1579E">
          <w:rPr>
            <w:noProof/>
            <w:webHidden/>
          </w:rPr>
          <w:tab/>
        </w:r>
        <w:r w:rsidR="00C1579E">
          <w:rPr>
            <w:noProof/>
            <w:webHidden/>
          </w:rPr>
          <w:fldChar w:fldCharType="begin"/>
        </w:r>
        <w:r w:rsidR="00C1579E">
          <w:rPr>
            <w:noProof/>
            <w:webHidden/>
          </w:rPr>
          <w:instrText xml:space="preserve"> PAGEREF _Toc504741289 \h </w:instrText>
        </w:r>
        <w:r w:rsidR="00C1579E">
          <w:rPr>
            <w:noProof/>
            <w:webHidden/>
          </w:rPr>
        </w:r>
        <w:r w:rsidR="00C1579E">
          <w:rPr>
            <w:noProof/>
            <w:webHidden/>
          </w:rPr>
          <w:fldChar w:fldCharType="separate"/>
        </w:r>
        <w:r w:rsidR="00F263DD">
          <w:rPr>
            <w:noProof/>
            <w:webHidden/>
          </w:rPr>
          <w:t>5</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290" w:history="1">
        <w:r w:rsidR="00C1579E" w:rsidRPr="00340CFD">
          <w:rPr>
            <w:rStyle w:val="Hyperlink"/>
            <w:noProof/>
            <w:lang w:val="en-US"/>
          </w:rPr>
          <w:t>2.5 Default jumper positions</w:t>
        </w:r>
        <w:r w:rsidR="00C1579E">
          <w:rPr>
            <w:noProof/>
            <w:webHidden/>
          </w:rPr>
          <w:tab/>
        </w:r>
        <w:r w:rsidR="00C1579E">
          <w:rPr>
            <w:noProof/>
            <w:webHidden/>
          </w:rPr>
          <w:fldChar w:fldCharType="begin"/>
        </w:r>
        <w:r w:rsidR="00C1579E">
          <w:rPr>
            <w:noProof/>
            <w:webHidden/>
          </w:rPr>
          <w:instrText xml:space="preserve"> PAGEREF _Toc504741290 \h </w:instrText>
        </w:r>
        <w:r w:rsidR="00C1579E">
          <w:rPr>
            <w:noProof/>
            <w:webHidden/>
          </w:rPr>
        </w:r>
        <w:r w:rsidR="00C1579E">
          <w:rPr>
            <w:noProof/>
            <w:webHidden/>
          </w:rPr>
          <w:fldChar w:fldCharType="separate"/>
        </w:r>
        <w:r w:rsidR="00F263DD">
          <w:rPr>
            <w:noProof/>
            <w:webHidden/>
          </w:rPr>
          <w:t>5</w:t>
        </w:r>
        <w:r w:rsidR="00C1579E">
          <w:rPr>
            <w:noProof/>
            <w:webHidden/>
          </w:rPr>
          <w:fldChar w:fldCharType="end"/>
        </w:r>
      </w:hyperlink>
    </w:p>
    <w:p w:rsidR="00C1579E" w:rsidRDefault="00FA3480">
      <w:pPr>
        <w:pStyle w:val="TOC1"/>
        <w:rPr>
          <w:rFonts w:asciiTheme="minorHAnsi" w:eastAsiaTheme="minorEastAsia" w:hAnsiTheme="minorHAnsi" w:cstheme="minorBidi"/>
          <w:b w:val="0"/>
          <w:noProof/>
          <w:sz w:val="22"/>
          <w:szCs w:val="22"/>
          <w:lang w:eastAsia="nl-NL"/>
        </w:rPr>
      </w:pPr>
      <w:hyperlink w:anchor="_Toc504741291" w:history="1">
        <w:r w:rsidR="00C1579E" w:rsidRPr="00340CFD">
          <w:rPr>
            <w:rStyle w:val="Hyperlink"/>
            <w:noProof/>
            <w:lang w:val="en-US"/>
          </w:rPr>
          <w:t>3 Power &amp; current sense</w:t>
        </w:r>
        <w:r w:rsidR="00C1579E">
          <w:rPr>
            <w:noProof/>
            <w:webHidden/>
          </w:rPr>
          <w:tab/>
        </w:r>
        <w:r w:rsidR="00C1579E">
          <w:rPr>
            <w:noProof/>
            <w:webHidden/>
          </w:rPr>
          <w:fldChar w:fldCharType="begin"/>
        </w:r>
        <w:r w:rsidR="00C1579E">
          <w:rPr>
            <w:noProof/>
            <w:webHidden/>
          </w:rPr>
          <w:instrText xml:space="preserve"> PAGEREF _Toc504741291 \h </w:instrText>
        </w:r>
        <w:r w:rsidR="00C1579E">
          <w:rPr>
            <w:noProof/>
            <w:webHidden/>
          </w:rPr>
        </w:r>
        <w:r w:rsidR="00C1579E">
          <w:rPr>
            <w:noProof/>
            <w:webHidden/>
          </w:rPr>
          <w:fldChar w:fldCharType="separate"/>
        </w:r>
        <w:r w:rsidR="00F263DD">
          <w:rPr>
            <w:noProof/>
            <w:webHidden/>
          </w:rPr>
          <w:t>5</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292" w:history="1">
        <w:r w:rsidR="00C1579E" w:rsidRPr="00340CFD">
          <w:rPr>
            <w:rStyle w:val="Hyperlink"/>
            <w:noProof/>
            <w:lang w:val="en-US"/>
          </w:rPr>
          <w:t>3.1 Choice Power regulator (circuit)</w:t>
        </w:r>
        <w:r w:rsidR="00C1579E">
          <w:rPr>
            <w:noProof/>
            <w:webHidden/>
          </w:rPr>
          <w:tab/>
        </w:r>
        <w:r w:rsidR="00C1579E">
          <w:rPr>
            <w:noProof/>
            <w:webHidden/>
          </w:rPr>
          <w:fldChar w:fldCharType="begin"/>
        </w:r>
        <w:r w:rsidR="00C1579E">
          <w:rPr>
            <w:noProof/>
            <w:webHidden/>
          </w:rPr>
          <w:instrText xml:space="preserve"> PAGEREF _Toc504741292 \h </w:instrText>
        </w:r>
        <w:r w:rsidR="00C1579E">
          <w:rPr>
            <w:noProof/>
            <w:webHidden/>
          </w:rPr>
        </w:r>
        <w:r w:rsidR="00C1579E">
          <w:rPr>
            <w:noProof/>
            <w:webHidden/>
          </w:rPr>
          <w:fldChar w:fldCharType="separate"/>
        </w:r>
        <w:r w:rsidR="00F263DD">
          <w:rPr>
            <w:noProof/>
            <w:webHidden/>
          </w:rPr>
          <w:t>5</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293" w:history="1">
        <w:r w:rsidR="00C1579E" w:rsidRPr="00340CFD">
          <w:rPr>
            <w:rStyle w:val="Hyperlink"/>
            <w:noProof/>
            <w:lang w:val="en-US"/>
          </w:rPr>
          <w:t>3.2 Separate regulator for VCCAUX</w:t>
        </w:r>
        <w:r w:rsidR="00C1579E">
          <w:rPr>
            <w:noProof/>
            <w:webHidden/>
          </w:rPr>
          <w:tab/>
        </w:r>
        <w:r w:rsidR="00C1579E">
          <w:rPr>
            <w:noProof/>
            <w:webHidden/>
          </w:rPr>
          <w:fldChar w:fldCharType="begin"/>
        </w:r>
        <w:r w:rsidR="00C1579E">
          <w:rPr>
            <w:noProof/>
            <w:webHidden/>
          </w:rPr>
          <w:instrText xml:space="preserve"> PAGEREF _Toc504741293 \h </w:instrText>
        </w:r>
        <w:r w:rsidR="00C1579E">
          <w:rPr>
            <w:noProof/>
            <w:webHidden/>
          </w:rPr>
        </w:r>
        <w:r w:rsidR="00C1579E">
          <w:rPr>
            <w:noProof/>
            <w:webHidden/>
          </w:rPr>
          <w:fldChar w:fldCharType="separate"/>
        </w:r>
        <w:r w:rsidR="00F263DD">
          <w:rPr>
            <w:noProof/>
            <w:webHidden/>
          </w:rPr>
          <w:t>5</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294" w:history="1">
        <w:r w:rsidR="00C1579E" w:rsidRPr="00340CFD">
          <w:rPr>
            <w:rStyle w:val="Hyperlink"/>
            <w:noProof/>
            <w:lang w:val="en-US"/>
          </w:rPr>
          <w:t>3.3 Functional added: remote (via GBT) repowering</w:t>
        </w:r>
        <w:r w:rsidR="00C1579E">
          <w:rPr>
            <w:noProof/>
            <w:webHidden/>
          </w:rPr>
          <w:tab/>
        </w:r>
        <w:r w:rsidR="00C1579E">
          <w:rPr>
            <w:noProof/>
            <w:webHidden/>
          </w:rPr>
          <w:fldChar w:fldCharType="begin"/>
        </w:r>
        <w:r w:rsidR="00C1579E">
          <w:rPr>
            <w:noProof/>
            <w:webHidden/>
          </w:rPr>
          <w:instrText xml:space="preserve"> PAGEREF _Toc504741294 \h </w:instrText>
        </w:r>
        <w:r w:rsidR="00C1579E">
          <w:rPr>
            <w:noProof/>
            <w:webHidden/>
          </w:rPr>
        </w:r>
        <w:r w:rsidR="00C1579E">
          <w:rPr>
            <w:noProof/>
            <w:webHidden/>
          </w:rPr>
          <w:fldChar w:fldCharType="separate"/>
        </w:r>
        <w:r w:rsidR="00F263DD">
          <w:rPr>
            <w:noProof/>
            <w:webHidden/>
          </w:rPr>
          <w:t>5</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295" w:history="1">
        <w:r w:rsidR="00C1579E" w:rsidRPr="00340CFD">
          <w:rPr>
            <w:rStyle w:val="Hyperlink"/>
            <w:noProof/>
            <w:lang w:val="en-US"/>
          </w:rPr>
          <w:t>3.4 Remove AD8418 cap and replace 0-ohm resistor with permanent link</w:t>
        </w:r>
        <w:r w:rsidR="00C1579E">
          <w:rPr>
            <w:noProof/>
            <w:webHidden/>
          </w:rPr>
          <w:tab/>
        </w:r>
        <w:r w:rsidR="00C1579E">
          <w:rPr>
            <w:noProof/>
            <w:webHidden/>
          </w:rPr>
          <w:fldChar w:fldCharType="begin"/>
        </w:r>
        <w:r w:rsidR="00C1579E">
          <w:rPr>
            <w:noProof/>
            <w:webHidden/>
          </w:rPr>
          <w:instrText xml:space="preserve"> PAGEREF _Toc504741295 \h </w:instrText>
        </w:r>
        <w:r w:rsidR="00C1579E">
          <w:rPr>
            <w:noProof/>
            <w:webHidden/>
          </w:rPr>
        </w:r>
        <w:r w:rsidR="00C1579E">
          <w:rPr>
            <w:noProof/>
            <w:webHidden/>
          </w:rPr>
          <w:fldChar w:fldCharType="separate"/>
        </w:r>
        <w:r w:rsidR="00F263DD">
          <w:rPr>
            <w:noProof/>
            <w:webHidden/>
          </w:rPr>
          <w:t>5</w:t>
        </w:r>
        <w:r w:rsidR="00C1579E">
          <w:rPr>
            <w:noProof/>
            <w:webHidden/>
          </w:rPr>
          <w:fldChar w:fldCharType="end"/>
        </w:r>
      </w:hyperlink>
    </w:p>
    <w:p w:rsidR="00C1579E" w:rsidRDefault="00FA3480">
      <w:pPr>
        <w:pStyle w:val="TOC1"/>
        <w:rPr>
          <w:rFonts w:asciiTheme="minorHAnsi" w:eastAsiaTheme="minorEastAsia" w:hAnsiTheme="minorHAnsi" w:cstheme="minorBidi"/>
          <w:b w:val="0"/>
          <w:noProof/>
          <w:sz w:val="22"/>
          <w:szCs w:val="22"/>
          <w:lang w:eastAsia="nl-NL"/>
        </w:rPr>
      </w:pPr>
      <w:hyperlink w:anchor="_Toc504741296" w:history="1">
        <w:r w:rsidR="00C1579E" w:rsidRPr="00340CFD">
          <w:rPr>
            <w:rStyle w:val="Hyperlink"/>
            <w:noProof/>
            <w:lang w:val="en-US"/>
          </w:rPr>
          <w:t>4 PowerBoard interface, Xilinx, PA3 and Flash issues</w:t>
        </w:r>
        <w:r w:rsidR="00C1579E">
          <w:rPr>
            <w:noProof/>
            <w:webHidden/>
          </w:rPr>
          <w:tab/>
        </w:r>
        <w:r w:rsidR="00C1579E">
          <w:rPr>
            <w:noProof/>
            <w:webHidden/>
          </w:rPr>
          <w:fldChar w:fldCharType="begin"/>
        </w:r>
        <w:r w:rsidR="00C1579E">
          <w:rPr>
            <w:noProof/>
            <w:webHidden/>
          </w:rPr>
          <w:instrText xml:space="preserve"> PAGEREF _Toc504741296 \h </w:instrText>
        </w:r>
        <w:r w:rsidR="00C1579E">
          <w:rPr>
            <w:noProof/>
            <w:webHidden/>
          </w:rPr>
        </w:r>
        <w:r w:rsidR="00C1579E">
          <w:rPr>
            <w:noProof/>
            <w:webHidden/>
          </w:rPr>
          <w:fldChar w:fldCharType="separate"/>
        </w:r>
        <w:r w:rsidR="00F263DD">
          <w:rPr>
            <w:noProof/>
            <w:webHidden/>
          </w:rPr>
          <w:t>6</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297" w:history="1">
        <w:r w:rsidR="00C1579E" w:rsidRPr="00340CFD">
          <w:rPr>
            <w:rStyle w:val="Hyperlink"/>
            <w:noProof/>
            <w:lang w:val="en-US"/>
          </w:rPr>
          <w:t>4.1 Remove J1 PB interface and MLVDS buffers (U36/U37)</w:t>
        </w:r>
        <w:r w:rsidR="00C1579E">
          <w:rPr>
            <w:noProof/>
            <w:webHidden/>
          </w:rPr>
          <w:tab/>
        </w:r>
        <w:r w:rsidR="00C1579E">
          <w:rPr>
            <w:noProof/>
            <w:webHidden/>
          </w:rPr>
          <w:fldChar w:fldCharType="begin"/>
        </w:r>
        <w:r w:rsidR="00C1579E">
          <w:rPr>
            <w:noProof/>
            <w:webHidden/>
          </w:rPr>
          <w:instrText xml:space="preserve"> PAGEREF _Toc504741297 \h </w:instrText>
        </w:r>
        <w:r w:rsidR="00C1579E">
          <w:rPr>
            <w:noProof/>
            <w:webHidden/>
          </w:rPr>
        </w:r>
        <w:r w:rsidR="00C1579E">
          <w:rPr>
            <w:noProof/>
            <w:webHidden/>
          </w:rPr>
          <w:fldChar w:fldCharType="separate"/>
        </w:r>
        <w:r w:rsidR="00F263DD">
          <w:rPr>
            <w:noProof/>
            <w:webHidden/>
          </w:rPr>
          <w:t>6</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298" w:history="1">
        <w:r w:rsidR="00C1579E" w:rsidRPr="00340CFD">
          <w:rPr>
            <w:rStyle w:val="Hyperlink"/>
            <w:noProof/>
            <w:lang w:val="en-US"/>
          </w:rPr>
          <w:t>4.2 Functional change: PB I2C via SCA, PA3 or US</w:t>
        </w:r>
        <w:r w:rsidR="00C1579E">
          <w:rPr>
            <w:noProof/>
            <w:webHidden/>
          </w:rPr>
          <w:tab/>
        </w:r>
        <w:r w:rsidR="00C1579E">
          <w:rPr>
            <w:noProof/>
            <w:webHidden/>
          </w:rPr>
          <w:fldChar w:fldCharType="begin"/>
        </w:r>
        <w:r w:rsidR="00C1579E">
          <w:rPr>
            <w:noProof/>
            <w:webHidden/>
          </w:rPr>
          <w:instrText xml:space="preserve"> PAGEREF _Toc504741298 \h </w:instrText>
        </w:r>
        <w:r w:rsidR="00C1579E">
          <w:rPr>
            <w:noProof/>
            <w:webHidden/>
          </w:rPr>
        </w:r>
        <w:r w:rsidR="00C1579E">
          <w:rPr>
            <w:noProof/>
            <w:webHidden/>
          </w:rPr>
          <w:fldChar w:fldCharType="separate"/>
        </w:r>
        <w:r w:rsidR="00F263DD">
          <w:rPr>
            <w:noProof/>
            <w:webHidden/>
          </w:rPr>
          <w:t>6</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299" w:history="1">
        <w:r w:rsidR="00C1579E" w:rsidRPr="00340CFD">
          <w:rPr>
            <w:rStyle w:val="Hyperlink"/>
            <w:noProof/>
            <w:lang w:val="en-US"/>
          </w:rPr>
          <w:t>4.3 Replace ultrascale with kintex7 or ultrascale+</w:t>
        </w:r>
        <w:r w:rsidR="00C1579E">
          <w:rPr>
            <w:noProof/>
            <w:webHidden/>
          </w:rPr>
          <w:tab/>
        </w:r>
        <w:r w:rsidR="00C1579E">
          <w:rPr>
            <w:noProof/>
            <w:webHidden/>
          </w:rPr>
          <w:fldChar w:fldCharType="begin"/>
        </w:r>
        <w:r w:rsidR="00C1579E">
          <w:rPr>
            <w:noProof/>
            <w:webHidden/>
          </w:rPr>
          <w:instrText xml:space="preserve"> PAGEREF _Toc504741299 \h </w:instrText>
        </w:r>
        <w:r w:rsidR="00C1579E">
          <w:rPr>
            <w:noProof/>
            <w:webHidden/>
          </w:rPr>
        </w:r>
        <w:r w:rsidR="00C1579E">
          <w:rPr>
            <w:noProof/>
            <w:webHidden/>
          </w:rPr>
          <w:fldChar w:fldCharType="separate"/>
        </w:r>
        <w:r w:rsidR="00F263DD">
          <w:rPr>
            <w:noProof/>
            <w:webHidden/>
          </w:rPr>
          <w:t>6</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300" w:history="1">
        <w:r w:rsidR="00C1579E" w:rsidRPr="00340CFD">
          <w:rPr>
            <w:rStyle w:val="Hyperlink"/>
            <w:noProof/>
            <w:lang w:val="en-US"/>
          </w:rPr>
          <w:t>4.4 Keep switch S6</w:t>
        </w:r>
        <w:r w:rsidR="00C1579E">
          <w:rPr>
            <w:noProof/>
            <w:webHidden/>
          </w:rPr>
          <w:tab/>
        </w:r>
        <w:r w:rsidR="00C1579E">
          <w:rPr>
            <w:noProof/>
            <w:webHidden/>
          </w:rPr>
          <w:fldChar w:fldCharType="begin"/>
        </w:r>
        <w:r w:rsidR="00C1579E">
          <w:rPr>
            <w:noProof/>
            <w:webHidden/>
          </w:rPr>
          <w:instrText xml:space="preserve"> PAGEREF _Toc504741300 \h </w:instrText>
        </w:r>
        <w:r w:rsidR="00C1579E">
          <w:rPr>
            <w:noProof/>
            <w:webHidden/>
          </w:rPr>
        </w:r>
        <w:r w:rsidR="00C1579E">
          <w:rPr>
            <w:noProof/>
            <w:webHidden/>
          </w:rPr>
          <w:fldChar w:fldCharType="separate"/>
        </w:r>
        <w:r w:rsidR="00F263DD">
          <w:rPr>
            <w:noProof/>
            <w:webHidden/>
          </w:rPr>
          <w:t>6</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301" w:history="1">
        <w:r w:rsidR="00C1579E" w:rsidRPr="00340CFD">
          <w:rPr>
            <w:rStyle w:val="Hyperlink"/>
            <w:noProof/>
            <w:lang w:val="en-US"/>
          </w:rPr>
          <w:t>4.5 Remove C323</w:t>
        </w:r>
        <w:r w:rsidR="00C1579E">
          <w:rPr>
            <w:noProof/>
            <w:webHidden/>
          </w:rPr>
          <w:tab/>
        </w:r>
        <w:r w:rsidR="00C1579E">
          <w:rPr>
            <w:noProof/>
            <w:webHidden/>
          </w:rPr>
          <w:fldChar w:fldCharType="begin"/>
        </w:r>
        <w:r w:rsidR="00C1579E">
          <w:rPr>
            <w:noProof/>
            <w:webHidden/>
          </w:rPr>
          <w:instrText xml:space="preserve"> PAGEREF _Toc504741301 \h </w:instrText>
        </w:r>
        <w:r w:rsidR="00C1579E">
          <w:rPr>
            <w:noProof/>
            <w:webHidden/>
          </w:rPr>
        </w:r>
        <w:r w:rsidR="00C1579E">
          <w:rPr>
            <w:noProof/>
            <w:webHidden/>
          </w:rPr>
          <w:fldChar w:fldCharType="separate"/>
        </w:r>
        <w:r w:rsidR="00F263DD">
          <w:rPr>
            <w:noProof/>
            <w:webHidden/>
          </w:rPr>
          <w:t>6</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302" w:history="1">
        <w:r w:rsidR="00C1579E" w:rsidRPr="00340CFD">
          <w:rPr>
            <w:rStyle w:val="Hyperlink"/>
            <w:noProof/>
            <w:lang w:val="en-US"/>
          </w:rPr>
          <w:t>4.6 Remove inductors (@ FPGA)</w:t>
        </w:r>
        <w:r w:rsidR="00C1579E">
          <w:rPr>
            <w:noProof/>
            <w:webHidden/>
          </w:rPr>
          <w:tab/>
        </w:r>
        <w:r w:rsidR="00C1579E">
          <w:rPr>
            <w:noProof/>
            <w:webHidden/>
          </w:rPr>
          <w:fldChar w:fldCharType="begin"/>
        </w:r>
        <w:r w:rsidR="00C1579E">
          <w:rPr>
            <w:noProof/>
            <w:webHidden/>
          </w:rPr>
          <w:instrText xml:space="preserve"> PAGEREF _Toc504741302 \h </w:instrText>
        </w:r>
        <w:r w:rsidR="00C1579E">
          <w:rPr>
            <w:noProof/>
            <w:webHidden/>
          </w:rPr>
        </w:r>
        <w:r w:rsidR="00C1579E">
          <w:rPr>
            <w:noProof/>
            <w:webHidden/>
          </w:rPr>
          <w:fldChar w:fldCharType="separate"/>
        </w:r>
        <w:r w:rsidR="00F263DD">
          <w:rPr>
            <w:noProof/>
            <w:webHidden/>
          </w:rPr>
          <w:t>6</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303" w:history="1">
        <w:r w:rsidR="00C1579E" w:rsidRPr="00340CFD">
          <w:rPr>
            <w:rStyle w:val="Hyperlink"/>
            <w:noProof/>
            <w:lang w:val="en-US"/>
          </w:rPr>
          <w:t>4.7 Fix: Done LED</w:t>
        </w:r>
        <w:r w:rsidR="00C1579E">
          <w:rPr>
            <w:noProof/>
            <w:webHidden/>
          </w:rPr>
          <w:tab/>
        </w:r>
        <w:r w:rsidR="00C1579E">
          <w:rPr>
            <w:noProof/>
            <w:webHidden/>
          </w:rPr>
          <w:fldChar w:fldCharType="begin"/>
        </w:r>
        <w:r w:rsidR="00C1579E">
          <w:rPr>
            <w:noProof/>
            <w:webHidden/>
          </w:rPr>
          <w:instrText xml:space="preserve"> PAGEREF _Toc504741303 \h </w:instrText>
        </w:r>
        <w:r w:rsidR="00C1579E">
          <w:rPr>
            <w:noProof/>
            <w:webHidden/>
          </w:rPr>
        </w:r>
        <w:r w:rsidR="00C1579E">
          <w:rPr>
            <w:noProof/>
            <w:webHidden/>
          </w:rPr>
          <w:fldChar w:fldCharType="separate"/>
        </w:r>
        <w:r w:rsidR="00F263DD">
          <w:rPr>
            <w:noProof/>
            <w:webHidden/>
          </w:rPr>
          <w:t>6</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304" w:history="1">
        <w:r w:rsidR="00C1579E" w:rsidRPr="00340CFD">
          <w:rPr>
            <w:rStyle w:val="Hyperlink"/>
            <w:noProof/>
            <w:lang w:val="en-US"/>
          </w:rPr>
          <w:t>4.8 Keep/Remove PA3 power on reset chip</w:t>
        </w:r>
        <w:r w:rsidR="00C1579E">
          <w:rPr>
            <w:noProof/>
            <w:webHidden/>
          </w:rPr>
          <w:tab/>
        </w:r>
        <w:r w:rsidR="00C1579E">
          <w:rPr>
            <w:noProof/>
            <w:webHidden/>
          </w:rPr>
          <w:fldChar w:fldCharType="begin"/>
        </w:r>
        <w:r w:rsidR="00C1579E">
          <w:rPr>
            <w:noProof/>
            <w:webHidden/>
          </w:rPr>
          <w:instrText xml:space="preserve"> PAGEREF _Toc504741304 \h </w:instrText>
        </w:r>
        <w:r w:rsidR="00C1579E">
          <w:rPr>
            <w:noProof/>
            <w:webHidden/>
          </w:rPr>
        </w:r>
        <w:r w:rsidR="00C1579E">
          <w:rPr>
            <w:noProof/>
            <w:webHidden/>
          </w:rPr>
          <w:fldChar w:fldCharType="separate"/>
        </w:r>
        <w:r w:rsidR="00F263DD">
          <w:rPr>
            <w:noProof/>
            <w:webHidden/>
          </w:rPr>
          <w:t>6</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305" w:history="1">
        <w:r w:rsidR="00C1579E" w:rsidRPr="00340CFD">
          <w:rPr>
            <w:rStyle w:val="Hyperlink"/>
            <w:noProof/>
            <w:lang w:val="en-US"/>
          </w:rPr>
          <w:t>4.9 Remove PA3 power on reset resistor</w:t>
        </w:r>
        <w:r w:rsidR="00C1579E">
          <w:rPr>
            <w:noProof/>
            <w:webHidden/>
          </w:rPr>
          <w:tab/>
        </w:r>
        <w:r w:rsidR="00C1579E">
          <w:rPr>
            <w:noProof/>
            <w:webHidden/>
          </w:rPr>
          <w:fldChar w:fldCharType="begin"/>
        </w:r>
        <w:r w:rsidR="00C1579E">
          <w:rPr>
            <w:noProof/>
            <w:webHidden/>
          </w:rPr>
          <w:instrText xml:space="preserve"> PAGEREF _Toc504741305 \h </w:instrText>
        </w:r>
        <w:r w:rsidR="00C1579E">
          <w:rPr>
            <w:noProof/>
            <w:webHidden/>
          </w:rPr>
        </w:r>
        <w:r w:rsidR="00C1579E">
          <w:rPr>
            <w:noProof/>
            <w:webHidden/>
          </w:rPr>
          <w:fldChar w:fldCharType="separate"/>
        </w:r>
        <w:r w:rsidR="00F263DD">
          <w:rPr>
            <w:noProof/>
            <w:webHidden/>
          </w:rPr>
          <w:t>6</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306" w:history="1">
        <w:r w:rsidR="00C1579E" w:rsidRPr="00340CFD">
          <w:rPr>
            <w:rStyle w:val="Hyperlink"/>
            <w:noProof/>
            <w:lang w:val="en-US"/>
          </w:rPr>
          <w:t>4.10 Replace Flash PROM</w:t>
        </w:r>
        <w:r w:rsidR="00C1579E">
          <w:rPr>
            <w:noProof/>
            <w:webHidden/>
          </w:rPr>
          <w:tab/>
        </w:r>
        <w:r w:rsidR="00C1579E">
          <w:rPr>
            <w:noProof/>
            <w:webHidden/>
          </w:rPr>
          <w:fldChar w:fldCharType="begin"/>
        </w:r>
        <w:r w:rsidR="00C1579E">
          <w:rPr>
            <w:noProof/>
            <w:webHidden/>
          </w:rPr>
          <w:instrText xml:space="preserve"> PAGEREF _Toc504741306 \h </w:instrText>
        </w:r>
        <w:r w:rsidR="00C1579E">
          <w:rPr>
            <w:noProof/>
            <w:webHidden/>
          </w:rPr>
        </w:r>
        <w:r w:rsidR="00C1579E">
          <w:rPr>
            <w:noProof/>
            <w:webHidden/>
          </w:rPr>
          <w:fldChar w:fldCharType="separate"/>
        </w:r>
        <w:r w:rsidR="00F263DD">
          <w:rPr>
            <w:noProof/>
            <w:webHidden/>
          </w:rPr>
          <w:t>6</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307" w:history="1">
        <w:r w:rsidR="00C1579E" w:rsidRPr="00340CFD">
          <w:rPr>
            <w:rStyle w:val="Hyperlink"/>
            <w:noProof/>
            <w:lang w:val="en-US"/>
          </w:rPr>
          <w:t>4.11 Replace CAN transceiver</w:t>
        </w:r>
        <w:r w:rsidR="00C1579E">
          <w:rPr>
            <w:noProof/>
            <w:webHidden/>
          </w:rPr>
          <w:tab/>
        </w:r>
        <w:r w:rsidR="00C1579E">
          <w:rPr>
            <w:noProof/>
            <w:webHidden/>
          </w:rPr>
          <w:fldChar w:fldCharType="begin"/>
        </w:r>
        <w:r w:rsidR="00C1579E">
          <w:rPr>
            <w:noProof/>
            <w:webHidden/>
          </w:rPr>
          <w:instrText xml:space="preserve"> PAGEREF _Toc504741307 \h </w:instrText>
        </w:r>
        <w:r w:rsidR="00C1579E">
          <w:rPr>
            <w:noProof/>
            <w:webHidden/>
          </w:rPr>
        </w:r>
        <w:r w:rsidR="00C1579E">
          <w:rPr>
            <w:noProof/>
            <w:webHidden/>
          </w:rPr>
          <w:fldChar w:fldCharType="separate"/>
        </w:r>
        <w:r w:rsidR="00F263DD">
          <w:rPr>
            <w:noProof/>
            <w:webHidden/>
          </w:rPr>
          <w:t>6</w:t>
        </w:r>
        <w:r w:rsidR="00C1579E">
          <w:rPr>
            <w:noProof/>
            <w:webHidden/>
          </w:rPr>
          <w:fldChar w:fldCharType="end"/>
        </w:r>
      </w:hyperlink>
    </w:p>
    <w:p w:rsidR="00C1579E" w:rsidRDefault="00FA3480">
      <w:pPr>
        <w:pStyle w:val="TOC1"/>
        <w:rPr>
          <w:rFonts w:asciiTheme="minorHAnsi" w:eastAsiaTheme="minorEastAsia" w:hAnsiTheme="minorHAnsi" w:cstheme="minorBidi"/>
          <w:b w:val="0"/>
          <w:noProof/>
          <w:sz w:val="22"/>
          <w:szCs w:val="22"/>
          <w:lang w:eastAsia="nl-NL"/>
        </w:rPr>
      </w:pPr>
      <w:hyperlink w:anchor="_Toc504741308" w:history="1">
        <w:r w:rsidR="00C1579E" w:rsidRPr="00340CFD">
          <w:rPr>
            <w:rStyle w:val="Hyperlink"/>
            <w:noProof/>
            <w:lang w:val="en-US"/>
          </w:rPr>
          <w:t>5 Clocking scheme</w:t>
        </w:r>
        <w:r w:rsidR="00C1579E">
          <w:rPr>
            <w:noProof/>
            <w:webHidden/>
          </w:rPr>
          <w:tab/>
        </w:r>
        <w:r w:rsidR="00C1579E">
          <w:rPr>
            <w:noProof/>
            <w:webHidden/>
          </w:rPr>
          <w:fldChar w:fldCharType="begin"/>
        </w:r>
        <w:r w:rsidR="00C1579E">
          <w:rPr>
            <w:noProof/>
            <w:webHidden/>
          </w:rPr>
          <w:instrText xml:space="preserve"> PAGEREF _Toc504741308 \h </w:instrText>
        </w:r>
        <w:r w:rsidR="00C1579E">
          <w:rPr>
            <w:noProof/>
            <w:webHidden/>
          </w:rPr>
        </w:r>
        <w:r w:rsidR="00C1579E">
          <w:rPr>
            <w:noProof/>
            <w:webHidden/>
          </w:rPr>
          <w:fldChar w:fldCharType="separate"/>
        </w:r>
        <w:r w:rsidR="00F263DD">
          <w:rPr>
            <w:noProof/>
            <w:webHidden/>
          </w:rPr>
          <w:t>6</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309" w:history="1">
        <w:r w:rsidR="00C1579E" w:rsidRPr="00340CFD">
          <w:rPr>
            <w:rStyle w:val="Hyperlink"/>
            <w:noProof/>
            <w:lang w:val="en-US"/>
          </w:rPr>
          <w:t>5.1 Remove/keep jitter cleaner and independent clock to PA3</w:t>
        </w:r>
        <w:r w:rsidR="00C1579E">
          <w:rPr>
            <w:noProof/>
            <w:webHidden/>
          </w:rPr>
          <w:tab/>
        </w:r>
        <w:r w:rsidR="00C1579E">
          <w:rPr>
            <w:noProof/>
            <w:webHidden/>
          </w:rPr>
          <w:fldChar w:fldCharType="begin"/>
        </w:r>
        <w:r w:rsidR="00C1579E">
          <w:rPr>
            <w:noProof/>
            <w:webHidden/>
          </w:rPr>
          <w:instrText xml:space="preserve"> PAGEREF _Toc504741309 \h </w:instrText>
        </w:r>
        <w:r w:rsidR="00C1579E">
          <w:rPr>
            <w:noProof/>
            <w:webHidden/>
          </w:rPr>
        </w:r>
        <w:r w:rsidR="00C1579E">
          <w:rPr>
            <w:noProof/>
            <w:webHidden/>
          </w:rPr>
          <w:fldChar w:fldCharType="separate"/>
        </w:r>
        <w:r w:rsidR="00F263DD">
          <w:rPr>
            <w:noProof/>
            <w:webHidden/>
          </w:rPr>
          <w:t>6</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310" w:history="1">
        <w:r w:rsidR="00C1579E" w:rsidRPr="00340CFD">
          <w:rPr>
            <w:rStyle w:val="Hyperlink"/>
            <w:noProof/>
            <w:lang w:val="en-US"/>
          </w:rPr>
          <w:t>5.2 Discuss crystal frequency</w:t>
        </w:r>
        <w:r w:rsidR="00C1579E">
          <w:rPr>
            <w:noProof/>
            <w:webHidden/>
          </w:rPr>
          <w:tab/>
        </w:r>
        <w:r w:rsidR="00C1579E">
          <w:rPr>
            <w:noProof/>
            <w:webHidden/>
          </w:rPr>
          <w:fldChar w:fldCharType="begin"/>
        </w:r>
        <w:r w:rsidR="00C1579E">
          <w:rPr>
            <w:noProof/>
            <w:webHidden/>
          </w:rPr>
          <w:instrText xml:space="preserve"> PAGEREF _Toc504741310 \h </w:instrText>
        </w:r>
        <w:r w:rsidR="00C1579E">
          <w:rPr>
            <w:noProof/>
            <w:webHidden/>
          </w:rPr>
        </w:r>
        <w:r w:rsidR="00C1579E">
          <w:rPr>
            <w:noProof/>
            <w:webHidden/>
          </w:rPr>
          <w:fldChar w:fldCharType="separate"/>
        </w:r>
        <w:r w:rsidR="00F263DD">
          <w:rPr>
            <w:noProof/>
            <w:webHidden/>
          </w:rPr>
          <w:t>7</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311" w:history="1">
        <w:r w:rsidR="00C1579E" w:rsidRPr="00340CFD">
          <w:rPr>
            <w:rStyle w:val="Hyperlink"/>
            <w:noProof/>
            <w:lang w:val="en-US"/>
          </w:rPr>
          <w:t>5.3 Remove L26 and/or L24</w:t>
        </w:r>
        <w:r w:rsidR="00C1579E">
          <w:rPr>
            <w:noProof/>
            <w:webHidden/>
          </w:rPr>
          <w:tab/>
        </w:r>
        <w:r w:rsidR="00C1579E">
          <w:rPr>
            <w:noProof/>
            <w:webHidden/>
          </w:rPr>
          <w:fldChar w:fldCharType="begin"/>
        </w:r>
        <w:r w:rsidR="00C1579E">
          <w:rPr>
            <w:noProof/>
            <w:webHidden/>
          </w:rPr>
          <w:instrText xml:space="preserve"> PAGEREF _Toc504741311 \h </w:instrText>
        </w:r>
        <w:r w:rsidR="00C1579E">
          <w:rPr>
            <w:noProof/>
            <w:webHidden/>
          </w:rPr>
        </w:r>
        <w:r w:rsidR="00C1579E">
          <w:rPr>
            <w:noProof/>
            <w:webHidden/>
          </w:rPr>
          <w:fldChar w:fldCharType="separate"/>
        </w:r>
        <w:r w:rsidR="00F263DD">
          <w:rPr>
            <w:noProof/>
            <w:webHidden/>
          </w:rPr>
          <w:t>7</w:t>
        </w:r>
        <w:r w:rsidR="00C1579E">
          <w:rPr>
            <w:noProof/>
            <w:webHidden/>
          </w:rPr>
          <w:fldChar w:fldCharType="end"/>
        </w:r>
      </w:hyperlink>
    </w:p>
    <w:p w:rsidR="00C1579E" w:rsidRDefault="00FA3480">
      <w:pPr>
        <w:pStyle w:val="TOC1"/>
        <w:rPr>
          <w:rFonts w:asciiTheme="minorHAnsi" w:eastAsiaTheme="minorEastAsia" w:hAnsiTheme="minorHAnsi" w:cstheme="minorBidi"/>
          <w:b w:val="0"/>
          <w:noProof/>
          <w:sz w:val="22"/>
          <w:szCs w:val="22"/>
          <w:lang w:eastAsia="nl-NL"/>
        </w:rPr>
      </w:pPr>
      <w:hyperlink w:anchor="_Toc504741312" w:history="1">
        <w:r w:rsidR="00C1579E" w:rsidRPr="00340CFD">
          <w:rPr>
            <w:rStyle w:val="Hyperlink"/>
            <w:noProof/>
            <w:lang w:val="en-US"/>
          </w:rPr>
          <w:t>6 JTAG/configuration scheme and FX3</w:t>
        </w:r>
        <w:r w:rsidR="00C1579E">
          <w:rPr>
            <w:noProof/>
            <w:webHidden/>
          </w:rPr>
          <w:tab/>
        </w:r>
        <w:r w:rsidR="00C1579E">
          <w:rPr>
            <w:noProof/>
            <w:webHidden/>
          </w:rPr>
          <w:fldChar w:fldCharType="begin"/>
        </w:r>
        <w:r w:rsidR="00C1579E">
          <w:rPr>
            <w:noProof/>
            <w:webHidden/>
          </w:rPr>
          <w:instrText xml:space="preserve"> PAGEREF _Toc504741312 \h </w:instrText>
        </w:r>
        <w:r w:rsidR="00C1579E">
          <w:rPr>
            <w:noProof/>
            <w:webHidden/>
          </w:rPr>
        </w:r>
        <w:r w:rsidR="00C1579E">
          <w:rPr>
            <w:noProof/>
            <w:webHidden/>
          </w:rPr>
          <w:fldChar w:fldCharType="separate"/>
        </w:r>
        <w:r w:rsidR="00F263DD">
          <w:rPr>
            <w:noProof/>
            <w:webHidden/>
          </w:rPr>
          <w:t>7</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313" w:history="1">
        <w:r w:rsidR="00C1579E" w:rsidRPr="00340CFD">
          <w:rPr>
            <w:rStyle w:val="Hyperlink"/>
            <w:noProof/>
            <w:lang w:val="en-US"/>
          </w:rPr>
          <w:t>6.1 Remove secondary JTAG scheme</w:t>
        </w:r>
        <w:r w:rsidR="00C1579E">
          <w:rPr>
            <w:noProof/>
            <w:webHidden/>
          </w:rPr>
          <w:tab/>
        </w:r>
        <w:r w:rsidR="00C1579E">
          <w:rPr>
            <w:noProof/>
            <w:webHidden/>
          </w:rPr>
          <w:fldChar w:fldCharType="begin"/>
        </w:r>
        <w:r w:rsidR="00C1579E">
          <w:rPr>
            <w:noProof/>
            <w:webHidden/>
          </w:rPr>
          <w:instrText xml:space="preserve"> PAGEREF _Toc504741313 \h </w:instrText>
        </w:r>
        <w:r w:rsidR="00C1579E">
          <w:rPr>
            <w:noProof/>
            <w:webHidden/>
          </w:rPr>
        </w:r>
        <w:r w:rsidR="00C1579E">
          <w:rPr>
            <w:noProof/>
            <w:webHidden/>
          </w:rPr>
          <w:fldChar w:fldCharType="separate"/>
        </w:r>
        <w:r w:rsidR="00F263DD">
          <w:rPr>
            <w:noProof/>
            <w:webHidden/>
          </w:rPr>
          <w:t>7</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314" w:history="1">
        <w:r w:rsidR="00C1579E" w:rsidRPr="00340CFD">
          <w:rPr>
            <w:rStyle w:val="Hyperlink"/>
            <w:noProof/>
            <w:lang w:val="en-US"/>
          </w:rPr>
          <w:t>6.2 Keep FX3/USB3 interface</w:t>
        </w:r>
        <w:r w:rsidR="00C1579E">
          <w:rPr>
            <w:noProof/>
            <w:webHidden/>
          </w:rPr>
          <w:tab/>
        </w:r>
        <w:r w:rsidR="00C1579E">
          <w:rPr>
            <w:noProof/>
            <w:webHidden/>
          </w:rPr>
          <w:fldChar w:fldCharType="begin"/>
        </w:r>
        <w:r w:rsidR="00C1579E">
          <w:rPr>
            <w:noProof/>
            <w:webHidden/>
          </w:rPr>
          <w:instrText xml:space="preserve"> PAGEREF _Toc504741314 \h </w:instrText>
        </w:r>
        <w:r w:rsidR="00C1579E">
          <w:rPr>
            <w:noProof/>
            <w:webHidden/>
          </w:rPr>
        </w:r>
        <w:r w:rsidR="00C1579E">
          <w:rPr>
            <w:noProof/>
            <w:webHidden/>
          </w:rPr>
          <w:fldChar w:fldCharType="separate"/>
        </w:r>
        <w:r w:rsidR="00F263DD">
          <w:rPr>
            <w:noProof/>
            <w:webHidden/>
          </w:rPr>
          <w:t>7</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315" w:history="1">
        <w:r w:rsidR="00C1579E" w:rsidRPr="00340CFD">
          <w:rPr>
            <w:rStyle w:val="Hyperlink"/>
            <w:noProof/>
            <w:lang w:val="en-US"/>
          </w:rPr>
          <w:t>6.3 Replace FX3 dipswitch with single switch/slider</w:t>
        </w:r>
        <w:r w:rsidR="00C1579E">
          <w:rPr>
            <w:noProof/>
            <w:webHidden/>
          </w:rPr>
          <w:tab/>
        </w:r>
        <w:r w:rsidR="00C1579E">
          <w:rPr>
            <w:noProof/>
            <w:webHidden/>
          </w:rPr>
          <w:fldChar w:fldCharType="begin"/>
        </w:r>
        <w:r w:rsidR="00C1579E">
          <w:rPr>
            <w:noProof/>
            <w:webHidden/>
          </w:rPr>
          <w:instrText xml:space="preserve"> PAGEREF _Toc504741315 \h </w:instrText>
        </w:r>
        <w:r w:rsidR="00C1579E">
          <w:rPr>
            <w:noProof/>
            <w:webHidden/>
          </w:rPr>
        </w:r>
        <w:r w:rsidR="00C1579E">
          <w:rPr>
            <w:noProof/>
            <w:webHidden/>
          </w:rPr>
          <w:fldChar w:fldCharType="separate"/>
        </w:r>
        <w:r w:rsidR="00F263DD">
          <w:rPr>
            <w:noProof/>
            <w:webHidden/>
          </w:rPr>
          <w:t>7</w:t>
        </w:r>
        <w:r w:rsidR="00C1579E">
          <w:rPr>
            <w:noProof/>
            <w:webHidden/>
          </w:rPr>
          <w:fldChar w:fldCharType="end"/>
        </w:r>
      </w:hyperlink>
    </w:p>
    <w:p w:rsidR="00C1579E" w:rsidRDefault="00FA3480">
      <w:pPr>
        <w:pStyle w:val="TOC1"/>
        <w:rPr>
          <w:rFonts w:asciiTheme="minorHAnsi" w:eastAsiaTheme="minorEastAsia" w:hAnsiTheme="minorHAnsi" w:cstheme="minorBidi"/>
          <w:b w:val="0"/>
          <w:noProof/>
          <w:sz w:val="22"/>
          <w:szCs w:val="22"/>
          <w:lang w:eastAsia="nl-NL"/>
        </w:rPr>
      </w:pPr>
      <w:hyperlink w:anchor="_Toc504741316" w:history="1">
        <w:r w:rsidR="00C1579E" w:rsidRPr="00340CFD">
          <w:rPr>
            <w:rStyle w:val="Hyperlink"/>
            <w:noProof/>
            <w:lang w:val="en-US"/>
          </w:rPr>
          <w:t>7 GBTX-SCA-VTXx</w:t>
        </w:r>
        <w:r w:rsidR="00C1579E">
          <w:rPr>
            <w:noProof/>
            <w:webHidden/>
          </w:rPr>
          <w:tab/>
        </w:r>
        <w:r w:rsidR="00C1579E">
          <w:rPr>
            <w:noProof/>
            <w:webHidden/>
          </w:rPr>
          <w:fldChar w:fldCharType="begin"/>
        </w:r>
        <w:r w:rsidR="00C1579E">
          <w:rPr>
            <w:noProof/>
            <w:webHidden/>
          </w:rPr>
          <w:instrText xml:space="preserve"> PAGEREF _Toc504741316 \h </w:instrText>
        </w:r>
        <w:r w:rsidR="00C1579E">
          <w:rPr>
            <w:noProof/>
            <w:webHidden/>
          </w:rPr>
        </w:r>
        <w:r w:rsidR="00C1579E">
          <w:rPr>
            <w:noProof/>
            <w:webHidden/>
          </w:rPr>
          <w:fldChar w:fldCharType="separate"/>
        </w:r>
        <w:r w:rsidR="00F263DD">
          <w:rPr>
            <w:noProof/>
            <w:webHidden/>
          </w:rPr>
          <w:t>7</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317" w:history="1">
        <w:r w:rsidR="00C1579E" w:rsidRPr="00340CFD">
          <w:rPr>
            <w:rStyle w:val="Hyperlink"/>
            <w:noProof/>
            <w:lang w:val="en-US"/>
          </w:rPr>
          <w:t>7.1 Remove GBTx fusing resistors</w:t>
        </w:r>
        <w:r w:rsidR="00C1579E">
          <w:rPr>
            <w:noProof/>
            <w:webHidden/>
          </w:rPr>
          <w:tab/>
        </w:r>
        <w:r w:rsidR="00C1579E">
          <w:rPr>
            <w:noProof/>
            <w:webHidden/>
          </w:rPr>
          <w:fldChar w:fldCharType="begin"/>
        </w:r>
        <w:r w:rsidR="00C1579E">
          <w:rPr>
            <w:noProof/>
            <w:webHidden/>
          </w:rPr>
          <w:instrText xml:space="preserve"> PAGEREF _Toc504741317 \h </w:instrText>
        </w:r>
        <w:r w:rsidR="00C1579E">
          <w:rPr>
            <w:noProof/>
            <w:webHidden/>
          </w:rPr>
        </w:r>
        <w:r w:rsidR="00C1579E">
          <w:rPr>
            <w:noProof/>
            <w:webHidden/>
          </w:rPr>
          <w:fldChar w:fldCharType="separate"/>
        </w:r>
        <w:r w:rsidR="00F263DD">
          <w:rPr>
            <w:noProof/>
            <w:webHidden/>
          </w:rPr>
          <w:t>7</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318" w:history="1">
        <w:r w:rsidR="00C1579E" w:rsidRPr="00340CFD">
          <w:rPr>
            <w:rStyle w:val="Hyperlink"/>
            <w:noProof/>
            <w:lang w:val="en-US"/>
          </w:rPr>
          <w:t>7.2 Discussion to hardwire the GBTx mode/I2C ID resistors</w:t>
        </w:r>
        <w:r w:rsidR="00C1579E">
          <w:rPr>
            <w:noProof/>
            <w:webHidden/>
          </w:rPr>
          <w:tab/>
        </w:r>
        <w:r w:rsidR="00C1579E">
          <w:rPr>
            <w:noProof/>
            <w:webHidden/>
          </w:rPr>
          <w:fldChar w:fldCharType="begin"/>
        </w:r>
        <w:r w:rsidR="00C1579E">
          <w:rPr>
            <w:noProof/>
            <w:webHidden/>
          </w:rPr>
          <w:instrText xml:space="preserve"> PAGEREF _Toc504741318 \h </w:instrText>
        </w:r>
        <w:r w:rsidR="00C1579E">
          <w:rPr>
            <w:noProof/>
            <w:webHidden/>
          </w:rPr>
        </w:r>
        <w:r w:rsidR="00C1579E">
          <w:rPr>
            <w:noProof/>
            <w:webHidden/>
          </w:rPr>
          <w:fldChar w:fldCharType="separate"/>
        </w:r>
        <w:r w:rsidR="00F263DD">
          <w:rPr>
            <w:noProof/>
            <w:webHidden/>
          </w:rPr>
          <w:t>8</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319" w:history="1">
        <w:r w:rsidR="00C1579E" w:rsidRPr="00340CFD">
          <w:rPr>
            <w:rStyle w:val="Hyperlink"/>
            <w:noProof/>
            <w:lang w:val="en-US"/>
          </w:rPr>
          <w:t>7.3 Remove J42 (GBTx1 configuration selection I2C or EC)</w:t>
        </w:r>
        <w:r w:rsidR="00C1579E">
          <w:rPr>
            <w:noProof/>
            <w:webHidden/>
          </w:rPr>
          <w:tab/>
        </w:r>
        <w:r w:rsidR="00C1579E">
          <w:rPr>
            <w:noProof/>
            <w:webHidden/>
          </w:rPr>
          <w:fldChar w:fldCharType="begin"/>
        </w:r>
        <w:r w:rsidR="00C1579E">
          <w:rPr>
            <w:noProof/>
            <w:webHidden/>
          </w:rPr>
          <w:instrText xml:space="preserve"> PAGEREF _Toc504741319 \h </w:instrText>
        </w:r>
        <w:r w:rsidR="00C1579E">
          <w:rPr>
            <w:noProof/>
            <w:webHidden/>
          </w:rPr>
        </w:r>
        <w:r w:rsidR="00C1579E">
          <w:rPr>
            <w:noProof/>
            <w:webHidden/>
          </w:rPr>
          <w:fldChar w:fldCharType="separate"/>
        </w:r>
        <w:r w:rsidR="00F263DD">
          <w:rPr>
            <w:noProof/>
            <w:webHidden/>
          </w:rPr>
          <w:t>8</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320" w:history="1">
        <w:r w:rsidR="00C1579E" w:rsidRPr="00340CFD">
          <w:rPr>
            <w:rStyle w:val="Hyperlink"/>
            <w:noProof/>
            <w:lang w:val="en-US"/>
          </w:rPr>
          <w:t>7.4 Remove the VTRx/VTTx mod Abs resistors</w:t>
        </w:r>
        <w:r w:rsidR="00C1579E">
          <w:rPr>
            <w:noProof/>
            <w:webHidden/>
          </w:rPr>
          <w:tab/>
        </w:r>
        <w:r w:rsidR="00C1579E">
          <w:rPr>
            <w:noProof/>
            <w:webHidden/>
          </w:rPr>
          <w:fldChar w:fldCharType="begin"/>
        </w:r>
        <w:r w:rsidR="00C1579E">
          <w:rPr>
            <w:noProof/>
            <w:webHidden/>
          </w:rPr>
          <w:instrText xml:space="preserve"> PAGEREF _Toc504741320 \h </w:instrText>
        </w:r>
        <w:r w:rsidR="00C1579E">
          <w:rPr>
            <w:noProof/>
            <w:webHidden/>
          </w:rPr>
        </w:r>
        <w:r w:rsidR="00C1579E">
          <w:rPr>
            <w:noProof/>
            <w:webHidden/>
          </w:rPr>
          <w:fldChar w:fldCharType="separate"/>
        </w:r>
        <w:r w:rsidR="00F263DD">
          <w:rPr>
            <w:noProof/>
            <w:webHidden/>
          </w:rPr>
          <w:t>8</w:t>
        </w:r>
        <w:r w:rsidR="00C1579E">
          <w:rPr>
            <w:noProof/>
            <w:webHidden/>
          </w:rPr>
          <w:fldChar w:fldCharType="end"/>
        </w:r>
      </w:hyperlink>
    </w:p>
    <w:p w:rsidR="00C1579E" w:rsidRDefault="00FA3480">
      <w:pPr>
        <w:pStyle w:val="TOC2"/>
        <w:tabs>
          <w:tab w:val="right" w:leader="dot" w:pos="10456"/>
        </w:tabs>
        <w:rPr>
          <w:rFonts w:asciiTheme="minorHAnsi" w:eastAsiaTheme="minorEastAsia" w:hAnsiTheme="minorHAnsi" w:cstheme="minorBidi"/>
          <w:noProof/>
          <w:sz w:val="22"/>
          <w:szCs w:val="22"/>
          <w:lang w:eastAsia="nl-NL"/>
        </w:rPr>
      </w:pPr>
      <w:hyperlink w:anchor="_Toc504741321" w:history="1">
        <w:r w:rsidR="00C1579E" w:rsidRPr="00340CFD">
          <w:rPr>
            <w:rStyle w:val="Hyperlink"/>
            <w:noProof/>
            <w:lang w:val="en-US"/>
          </w:rPr>
          <w:t>7.5 Remove I2C3</w:t>
        </w:r>
        <w:r w:rsidR="00C1579E">
          <w:rPr>
            <w:noProof/>
            <w:webHidden/>
          </w:rPr>
          <w:tab/>
        </w:r>
        <w:r w:rsidR="00C1579E">
          <w:rPr>
            <w:noProof/>
            <w:webHidden/>
          </w:rPr>
          <w:fldChar w:fldCharType="begin"/>
        </w:r>
        <w:r w:rsidR="00C1579E">
          <w:rPr>
            <w:noProof/>
            <w:webHidden/>
          </w:rPr>
          <w:instrText xml:space="preserve"> PAGEREF _Toc504741321 \h </w:instrText>
        </w:r>
        <w:r w:rsidR="00C1579E">
          <w:rPr>
            <w:noProof/>
            <w:webHidden/>
          </w:rPr>
        </w:r>
        <w:r w:rsidR="00C1579E">
          <w:rPr>
            <w:noProof/>
            <w:webHidden/>
          </w:rPr>
          <w:fldChar w:fldCharType="separate"/>
        </w:r>
        <w:r w:rsidR="00F263DD">
          <w:rPr>
            <w:noProof/>
            <w:webHidden/>
          </w:rPr>
          <w:t>8</w:t>
        </w:r>
        <w:r w:rsidR="00C1579E">
          <w:rPr>
            <w:noProof/>
            <w:webHidden/>
          </w:rPr>
          <w:fldChar w:fldCharType="end"/>
        </w:r>
      </w:hyperlink>
    </w:p>
    <w:p w:rsidR="00C1579E" w:rsidRDefault="00FA3480">
      <w:pPr>
        <w:pStyle w:val="TOC1"/>
        <w:rPr>
          <w:rFonts w:asciiTheme="minorHAnsi" w:eastAsiaTheme="minorEastAsia" w:hAnsiTheme="minorHAnsi" w:cstheme="minorBidi"/>
          <w:b w:val="0"/>
          <w:noProof/>
          <w:sz w:val="22"/>
          <w:szCs w:val="22"/>
          <w:lang w:eastAsia="nl-NL"/>
        </w:rPr>
      </w:pPr>
      <w:hyperlink w:anchor="_Toc504741322" w:history="1">
        <w:r w:rsidR="00C1579E" w:rsidRPr="00340CFD">
          <w:rPr>
            <w:rStyle w:val="Hyperlink"/>
            <w:noProof/>
            <w:lang w:val="en-US"/>
          </w:rPr>
          <w:t>8 To be tested/qualified:</w:t>
        </w:r>
        <w:r w:rsidR="00C1579E">
          <w:rPr>
            <w:noProof/>
            <w:webHidden/>
          </w:rPr>
          <w:tab/>
        </w:r>
        <w:r w:rsidR="00C1579E">
          <w:rPr>
            <w:noProof/>
            <w:webHidden/>
          </w:rPr>
          <w:fldChar w:fldCharType="begin"/>
        </w:r>
        <w:r w:rsidR="00C1579E">
          <w:rPr>
            <w:noProof/>
            <w:webHidden/>
          </w:rPr>
          <w:instrText xml:space="preserve"> PAGEREF _Toc504741322 \h </w:instrText>
        </w:r>
        <w:r w:rsidR="00C1579E">
          <w:rPr>
            <w:noProof/>
            <w:webHidden/>
          </w:rPr>
        </w:r>
        <w:r w:rsidR="00C1579E">
          <w:rPr>
            <w:noProof/>
            <w:webHidden/>
          </w:rPr>
          <w:fldChar w:fldCharType="separate"/>
        </w:r>
        <w:r w:rsidR="00F263DD">
          <w:rPr>
            <w:noProof/>
            <w:webHidden/>
          </w:rPr>
          <w:t>8</w:t>
        </w:r>
        <w:r w:rsidR="00C1579E">
          <w:rPr>
            <w:noProof/>
            <w:webHidden/>
          </w:rPr>
          <w:fldChar w:fldCharType="end"/>
        </w:r>
      </w:hyperlink>
    </w:p>
    <w:p w:rsidR="003C35E2" w:rsidRPr="003C35E2" w:rsidRDefault="003C35E2" w:rsidP="003C35E2">
      <w:pPr>
        <w:rPr>
          <w:lang w:val="en-US"/>
        </w:rPr>
      </w:pPr>
      <w:r w:rsidRPr="00F8663F">
        <w:rPr>
          <w:lang w:val="en-US"/>
        </w:rPr>
        <w:fldChar w:fldCharType="end"/>
      </w:r>
    </w:p>
    <w:p w:rsidR="00A11784" w:rsidRDefault="00A11784" w:rsidP="00A11784">
      <w:pPr>
        <w:pStyle w:val="Heading1"/>
        <w:rPr>
          <w:lang w:val="en-US"/>
        </w:rPr>
      </w:pPr>
      <w:bookmarkStart w:id="0" w:name="_Toc504741283"/>
      <w:r>
        <w:rPr>
          <w:lang w:val="en-US"/>
        </w:rPr>
        <w:t>Introduction</w:t>
      </w:r>
      <w:bookmarkEnd w:id="0"/>
    </w:p>
    <w:p w:rsidR="006617C9" w:rsidRDefault="00A11784" w:rsidP="0034467F">
      <w:pPr>
        <w:jc w:val="left"/>
        <w:rPr>
          <w:lang w:val="en-US"/>
        </w:rPr>
      </w:pPr>
      <w:r>
        <w:rPr>
          <w:lang w:val="en-US"/>
        </w:rPr>
        <w:t xml:space="preserve">This </w:t>
      </w:r>
      <w:r w:rsidR="00E34404">
        <w:rPr>
          <w:lang w:val="en-US"/>
        </w:rPr>
        <w:t xml:space="preserve">document contains a collection of possible </w:t>
      </w:r>
      <w:r w:rsidR="00E3501E">
        <w:rPr>
          <w:lang w:val="en-US"/>
        </w:rPr>
        <w:t xml:space="preserve">changes and </w:t>
      </w:r>
      <w:r w:rsidR="00E34404">
        <w:rPr>
          <w:lang w:val="en-US"/>
        </w:rPr>
        <w:t xml:space="preserve">requirements </w:t>
      </w:r>
      <w:r w:rsidR="00E3501E">
        <w:rPr>
          <w:lang w:val="en-US"/>
        </w:rPr>
        <w:t>to be applied on the RUv1</w:t>
      </w:r>
      <w:r w:rsidR="00E34404">
        <w:rPr>
          <w:lang w:val="en-US"/>
        </w:rPr>
        <w:t xml:space="preserve"> to come to the final RUv2 design.</w:t>
      </w:r>
    </w:p>
    <w:p w:rsidR="00B15B2C" w:rsidRDefault="00B15B2C" w:rsidP="00B15B2C">
      <w:pPr>
        <w:pStyle w:val="Heading2"/>
        <w:rPr>
          <w:lang w:val="en-US"/>
        </w:rPr>
      </w:pPr>
      <w:bookmarkStart w:id="1" w:name="_Toc504741284"/>
      <w:r>
        <w:rPr>
          <w:lang w:val="en-US"/>
        </w:rPr>
        <w:t>References</w:t>
      </w:r>
      <w:bookmarkEnd w:id="1"/>
    </w:p>
    <w:p w:rsidR="00B15B2C" w:rsidRDefault="00FA3480" w:rsidP="00B15B2C">
      <w:pPr>
        <w:pStyle w:val="ListParagraph"/>
        <w:numPr>
          <w:ilvl w:val="0"/>
          <w:numId w:val="32"/>
        </w:numPr>
        <w:rPr>
          <w:lang w:val="en-US"/>
        </w:rPr>
      </w:pPr>
      <w:hyperlink r:id="rId11" w:history="1">
        <w:bookmarkStart w:id="2" w:name="_Ref504138728"/>
        <w:r w:rsidR="00B15B2C" w:rsidRPr="00B15B2C">
          <w:rPr>
            <w:rStyle w:val="Hyperlink"/>
            <w:rFonts w:ascii="Verdana" w:hAnsi="Verdana"/>
            <w:sz w:val="20"/>
            <w:lang w:val="en-US"/>
          </w:rPr>
          <w:t>https://indico.cern.ch/event/693890/contributions/2846941/attachments/1583662/2503678/20180116_WP10_plenary_JS.pdf</w:t>
        </w:r>
        <w:bookmarkEnd w:id="2"/>
      </w:hyperlink>
    </w:p>
    <w:p w:rsidR="00B15B2C" w:rsidRPr="00B15B2C" w:rsidRDefault="00FA3480" w:rsidP="00B15B2C">
      <w:pPr>
        <w:pStyle w:val="ListParagraph"/>
        <w:numPr>
          <w:ilvl w:val="0"/>
          <w:numId w:val="32"/>
        </w:numPr>
        <w:rPr>
          <w:lang w:val="en-US"/>
        </w:rPr>
      </w:pPr>
      <w:hyperlink r:id="rId12" w:history="1">
        <w:bookmarkStart w:id="3" w:name="_Ref504139067"/>
        <w:r w:rsidR="00B15B2C" w:rsidRPr="00B15B2C">
          <w:rPr>
            <w:rStyle w:val="Hyperlink"/>
            <w:rFonts w:ascii="Verdana" w:hAnsi="Verdana"/>
            <w:sz w:val="20"/>
            <w:lang w:val="en-US"/>
          </w:rPr>
          <w:t>http://project-dcdc.web.cern.ch/project-dcdc/public/DCDCmodulesDatasheets.html</w:t>
        </w:r>
        <w:bookmarkEnd w:id="3"/>
      </w:hyperlink>
    </w:p>
    <w:p w:rsidR="00B15B2C" w:rsidRDefault="00FA3480" w:rsidP="00B15B2C">
      <w:pPr>
        <w:pStyle w:val="ListParagraph"/>
        <w:numPr>
          <w:ilvl w:val="0"/>
          <w:numId w:val="32"/>
        </w:numPr>
        <w:rPr>
          <w:lang w:val="en-US"/>
        </w:rPr>
      </w:pPr>
      <w:hyperlink r:id="rId13" w:history="1">
        <w:bookmarkStart w:id="4" w:name="_Ref504139257"/>
        <w:r w:rsidR="00B15B2C" w:rsidRPr="00B15B2C">
          <w:rPr>
            <w:rStyle w:val="Hyperlink"/>
            <w:rFonts w:ascii="Verdana" w:hAnsi="Verdana"/>
            <w:sz w:val="20"/>
            <w:lang w:val="en-US"/>
          </w:rPr>
          <w:t>https://indico.cern.ch/event/691944/contributions/2839653/attachments/1580297/2496998/WP10_2018_01_RUv1_VCCAUX.pdf</w:t>
        </w:r>
        <w:bookmarkEnd w:id="4"/>
      </w:hyperlink>
    </w:p>
    <w:p w:rsidR="00724280" w:rsidRDefault="00FA3480" w:rsidP="00724280">
      <w:pPr>
        <w:pStyle w:val="ListParagraph"/>
        <w:numPr>
          <w:ilvl w:val="0"/>
          <w:numId w:val="32"/>
        </w:numPr>
        <w:rPr>
          <w:lang w:val="en-US"/>
        </w:rPr>
      </w:pPr>
      <w:hyperlink r:id="rId14" w:history="1">
        <w:bookmarkStart w:id="5" w:name="_Ref504139792"/>
        <w:r w:rsidR="00724280" w:rsidRPr="002242F9">
          <w:rPr>
            <w:rStyle w:val="Hyperlink"/>
            <w:rFonts w:ascii="Verdana" w:hAnsi="Verdana"/>
            <w:sz w:val="20"/>
            <w:lang w:val="en-US"/>
          </w:rPr>
          <w:t>https://www.xilinx.com/support/documentation/user_guides/ug583-ultrascale-pcb-design.pdf</w:t>
        </w:r>
        <w:bookmarkEnd w:id="5"/>
      </w:hyperlink>
    </w:p>
    <w:p w:rsidR="0091769C" w:rsidRPr="00AF721D" w:rsidRDefault="00FA3480" w:rsidP="0091769C">
      <w:pPr>
        <w:pStyle w:val="ListParagraph"/>
        <w:numPr>
          <w:ilvl w:val="0"/>
          <w:numId w:val="32"/>
        </w:numPr>
        <w:rPr>
          <w:sz w:val="18"/>
          <w:szCs w:val="18"/>
          <w:lang w:val="en-US"/>
        </w:rPr>
      </w:pPr>
      <w:hyperlink r:id="rId15" w:history="1">
        <w:bookmarkStart w:id="6" w:name="_Ref504147903"/>
        <w:r w:rsidR="0091769C" w:rsidRPr="00AF721D">
          <w:rPr>
            <w:rStyle w:val="Hyperlink"/>
            <w:rFonts w:ascii="Verdana" w:hAnsi="Verdana"/>
            <w:sz w:val="18"/>
            <w:szCs w:val="18"/>
            <w:lang w:val="en-US"/>
          </w:rPr>
          <w:t>https://www.xilinx.com/support/documentation/data_sheets/ds892-kintex-ultrascale-data-sheet.pdf</w:t>
        </w:r>
        <w:bookmarkEnd w:id="6"/>
      </w:hyperlink>
    </w:p>
    <w:p w:rsidR="00724280" w:rsidRPr="0091769C" w:rsidRDefault="00FA3480" w:rsidP="0091769C">
      <w:pPr>
        <w:pStyle w:val="ListParagraph"/>
        <w:numPr>
          <w:ilvl w:val="0"/>
          <w:numId w:val="32"/>
        </w:numPr>
        <w:rPr>
          <w:lang w:val="en-US"/>
        </w:rPr>
      </w:pPr>
      <w:hyperlink r:id="rId16" w:history="1">
        <w:bookmarkStart w:id="7" w:name="_Ref504140729"/>
        <w:r w:rsidR="000A3759" w:rsidRPr="000A3759">
          <w:rPr>
            <w:rStyle w:val="Hyperlink"/>
            <w:rFonts w:ascii="Verdana" w:hAnsi="Verdana"/>
            <w:sz w:val="20"/>
            <w:lang w:val="en-US"/>
          </w:rPr>
          <w:t>https://twiki.cern.ch/twiki/bin/view/ALICE/FusingGBTx</w:t>
        </w:r>
        <w:bookmarkEnd w:id="7"/>
      </w:hyperlink>
    </w:p>
    <w:p w:rsidR="00A31D51" w:rsidRDefault="00A31D51" w:rsidP="00A31D51">
      <w:pPr>
        <w:pStyle w:val="Heading1"/>
        <w:rPr>
          <w:lang w:val="en-US"/>
        </w:rPr>
      </w:pPr>
      <w:bookmarkStart w:id="8" w:name="_Toc504741285"/>
      <w:r>
        <w:rPr>
          <w:lang w:val="en-US"/>
        </w:rPr>
        <w:lastRenderedPageBreak/>
        <w:t>Physical</w:t>
      </w:r>
      <w:r w:rsidR="00FB7FD2">
        <w:rPr>
          <w:lang w:val="en-US"/>
        </w:rPr>
        <w:t xml:space="preserve"> and connectors</w:t>
      </w:r>
      <w:bookmarkEnd w:id="8"/>
    </w:p>
    <w:p w:rsidR="000D7420" w:rsidRDefault="003452C0" w:rsidP="006617C9">
      <w:pPr>
        <w:pStyle w:val="Heading2"/>
        <w:rPr>
          <w:lang w:val="en-US"/>
        </w:rPr>
      </w:pPr>
      <w:bookmarkStart w:id="9" w:name="_Toc504741286"/>
      <w:r>
        <w:rPr>
          <w:lang w:val="en-US"/>
        </w:rPr>
        <w:t>Increase b</w:t>
      </w:r>
      <w:r w:rsidR="00E3501E">
        <w:rPr>
          <w:lang w:val="en-US"/>
        </w:rPr>
        <w:t xml:space="preserve">oard </w:t>
      </w:r>
      <w:r>
        <w:rPr>
          <w:lang w:val="en-US"/>
        </w:rPr>
        <w:t>width to 220mm</w:t>
      </w:r>
      <w:bookmarkEnd w:id="9"/>
    </w:p>
    <w:p w:rsidR="001843E7" w:rsidRDefault="00E3501E" w:rsidP="0048339D">
      <w:pPr>
        <w:rPr>
          <w:lang w:val="en-US"/>
        </w:rPr>
      </w:pPr>
      <w:r>
        <w:rPr>
          <w:lang w:val="en-US"/>
        </w:rPr>
        <w:t xml:space="preserve">Proposal is to increase the RU </w:t>
      </w:r>
      <w:r w:rsidR="001843E7" w:rsidRPr="001843E7">
        <w:rPr>
          <w:lang w:val="en-US"/>
        </w:rPr>
        <w:t xml:space="preserve">PCB </w:t>
      </w:r>
      <w:r w:rsidR="001843E7">
        <w:rPr>
          <w:lang w:val="en-US"/>
        </w:rPr>
        <w:t xml:space="preserve">width from 160 mm to 220 mm (height remains </w:t>
      </w:r>
      <w:r w:rsidR="001843E7" w:rsidRPr="001843E7">
        <w:rPr>
          <w:lang w:val="en-US"/>
        </w:rPr>
        <w:t>233.5 mm</w:t>
      </w:r>
      <w:r w:rsidR="001843E7">
        <w:rPr>
          <w:lang w:val="en-US"/>
        </w:rPr>
        <w:t xml:space="preserve">, </w:t>
      </w:r>
      <w:r w:rsidR="001843E7" w:rsidRPr="001843E7">
        <w:rPr>
          <w:lang w:val="en-US"/>
        </w:rPr>
        <w:t>VME 6U) to match Power Board.</w:t>
      </w:r>
    </w:p>
    <w:p w:rsidR="001843E7" w:rsidRDefault="001843E7" w:rsidP="0048339D">
      <w:pPr>
        <w:rPr>
          <w:lang w:val="en-US"/>
        </w:rPr>
      </w:pPr>
      <w:r>
        <w:rPr>
          <w:noProof/>
          <w:lang w:eastAsia="nl-NL"/>
        </w:rPr>
        <w:drawing>
          <wp:inline distT="0" distB="0" distL="0" distR="0" wp14:anchorId="3CF52F3B" wp14:editId="2521B8E3">
            <wp:extent cx="6638925" cy="5953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925" cy="5953125"/>
                    </a:xfrm>
                    <a:prstGeom prst="rect">
                      <a:avLst/>
                    </a:prstGeom>
                    <a:noFill/>
                    <a:ln>
                      <a:noFill/>
                    </a:ln>
                  </pic:spPr>
                </pic:pic>
              </a:graphicData>
            </a:graphic>
          </wp:inline>
        </w:drawing>
      </w:r>
    </w:p>
    <w:p w:rsidR="00E3501E" w:rsidRDefault="001843E7" w:rsidP="00E3501E">
      <w:pPr>
        <w:pStyle w:val="Heading2"/>
        <w:rPr>
          <w:lang w:val="en-US"/>
        </w:rPr>
      </w:pPr>
      <w:bookmarkStart w:id="10" w:name="_Toc504741287"/>
      <w:r>
        <w:rPr>
          <w:lang w:val="en-US"/>
        </w:rPr>
        <w:t>RU b</w:t>
      </w:r>
      <w:r w:rsidR="00E3501E">
        <w:rPr>
          <w:lang w:val="en-US"/>
        </w:rPr>
        <w:t>oard power input</w:t>
      </w:r>
      <w:r w:rsidR="00A31D51">
        <w:rPr>
          <w:lang w:val="en-US"/>
        </w:rPr>
        <w:t xml:space="preserve"> and move USB3 connector away from front </w:t>
      </w:r>
      <w:proofErr w:type="spellStart"/>
      <w:r w:rsidR="00A31D51">
        <w:rPr>
          <w:lang w:val="en-US"/>
        </w:rPr>
        <w:t>pannel</w:t>
      </w:r>
      <w:bookmarkEnd w:id="10"/>
      <w:proofErr w:type="spellEnd"/>
    </w:p>
    <w:p w:rsidR="00A31D51" w:rsidRDefault="00E3501E" w:rsidP="00A31D51">
      <w:pPr>
        <w:rPr>
          <w:lang w:val="en-US"/>
        </w:rPr>
      </w:pPr>
      <w:r>
        <w:rPr>
          <w:lang w:val="en-US"/>
        </w:rPr>
        <w:t xml:space="preserve">Proposal is to </w:t>
      </w:r>
      <w:r w:rsidR="001843E7">
        <w:rPr>
          <w:lang w:val="en-US"/>
        </w:rPr>
        <w:t xml:space="preserve">introduce a </w:t>
      </w:r>
      <w:r w:rsidR="001843E7" w:rsidRPr="001843E7">
        <w:rPr>
          <w:lang w:val="en-US"/>
        </w:rPr>
        <w:t>Power plug on front panel, on "top" when used in standard VME crates, to match cabling layout in the crates/racks.</w:t>
      </w:r>
      <w:r w:rsidR="001843E7">
        <w:rPr>
          <w:lang w:val="en-US"/>
        </w:rPr>
        <w:t xml:space="preserve"> It m</w:t>
      </w:r>
      <w:r w:rsidR="001843E7" w:rsidRPr="001843E7">
        <w:rPr>
          <w:lang w:val="en-US"/>
        </w:rPr>
        <w:t>aintains ground and powering from bac</w:t>
      </w:r>
      <w:r w:rsidR="00A31D51">
        <w:rPr>
          <w:lang w:val="en-US"/>
        </w:rPr>
        <w:t>k-side J1 connector, as in RUv1</w:t>
      </w:r>
    </w:p>
    <w:p w:rsidR="00A31D51" w:rsidRDefault="00A31D51" w:rsidP="00A31D51">
      <w:pPr>
        <w:rPr>
          <w:lang w:val="en-US"/>
        </w:rPr>
      </w:pPr>
    </w:p>
    <w:p w:rsidR="00A31D51" w:rsidRDefault="00A31D51" w:rsidP="001843E7">
      <w:pPr>
        <w:rPr>
          <w:lang w:val="en-US"/>
        </w:rPr>
      </w:pPr>
      <w:r>
        <w:rPr>
          <w:lang w:val="en-US"/>
        </w:rPr>
        <w:t>To have sufficient space for above, this might imply that the USB3 connector is moved away from the front panel. Placing it under the transition-board can also be considered.</w:t>
      </w:r>
    </w:p>
    <w:p w:rsidR="00353060" w:rsidRDefault="00132FD1" w:rsidP="00353060">
      <w:pPr>
        <w:pStyle w:val="Heading2"/>
        <w:rPr>
          <w:lang w:val="en-US"/>
        </w:rPr>
      </w:pPr>
      <w:bookmarkStart w:id="11" w:name="_Toc504741288"/>
      <w:r>
        <w:rPr>
          <w:lang w:val="en-US"/>
        </w:rPr>
        <w:t>Change</w:t>
      </w:r>
      <w:r w:rsidR="00353060">
        <w:rPr>
          <w:lang w:val="en-US"/>
        </w:rPr>
        <w:t xml:space="preserve"> RU </w:t>
      </w:r>
      <w:r>
        <w:rPr>
          <w:lang w:val="en-US"/>
        </w:rPr>
        <w:t xml:space="preserve">QFS </w:t>
      </w:r>
      <w:r w:rsidR="00353060">
        <w:rPr>
          <w:lang w:val="en-US"/>
        </w:rPr>
        <w:t>&lt;-&gt; transition board</w:t>
      </w:r>
      <w:r>
        <w:rPr>
          <w:lang w:val="en-US"/>
        </w:rPr>
        <w:t xml:space="preserve"> QMS</w:t>
      </w:r>
      <w:r w:rsidR="00353060">
        <w:rPr>
          <w:lang w:val="en-US"/>
        </w:rPr>
        <w:t xml:space="preserve"> connector</w:t>
      </w:r>
      <w:bookmarkEnd w:id="11"/>
    </w:p>
    <w:p w:rsidR="00BB2708" w:rsidRDefault="00353060" w:rsidP="00353060">
      <w:pPr>
        <w:rPr>
          <w:lang w:val="en-US"/>
        </w:rPr>
      </w:pPr>
      <w:r>
        <w:rPr>
          <w:lang w:val="en-US"/>
        </w:rPr>
        <w:t xml:space="preserve">The current transition board connector is a 208-pin </w:t>
      </w:r>
      <w:proofErr w:type="spellStart"/>
      <w:r>
        <w:rPr>
          <w:lang w:val="en-US"/>
        </w:rPr>
        <w:t>samtec</w:t>
      </w:r>
      <w:proofErr w:type="spellEnd"/>
      <w:r>
        <w:rPr>
          <w:lang w:val="en-US"/>
        </w:rPr>
        <w:t xml:space="preserve"> QFS/QMS-style connector. The mounting company indicated that they experienced difficulties to ensure all pins are properly soldered. </w:t>
      </w:r>
      <w:r w:rsidR="0034467F">
        <w:rPr>
          <w:lang w:val="en-US"/>
        </w:rPr>
        <w:t>Reducing the size o</w:t>
      </w:r>
      <w:r w:rsidR="00BB2708">
        <w:rPr>
          <w:lang w:val="en-US"/>
        </w:rPr>
        <w:t>f the transition-board connector</w:t>
      </w:r>
      <w:r w:rsidR="0034467F">
        <w:rPr>
          <w:lang w:val="en-US"/>
        </w:rPr>
        <w:t xml:space="preserve"> (to e.g. 156 pins) improves manufacturability but does not provide </w:t>
      </w:r>
      <w:r w:rsidR="00BB2708">
        <w:rPr>
          <w:lang w:val="en-US"/>
        </w:rPr>
        <w:t xml:space="preserve">sufficient </w:t>
      </w:r>
      <w:r w:rsidR="0034467F">
        <w:rPr>
          <w:lang w:val="en-US"/>
        </w:rPr>
        <w:t xml:space="preserve">space </w:t>
      </w:r>
      <w:r w:rsidR="00BB2708">
        <w:rPr>
          <w:lang w:val="en-US"/>
        </w:rPr>
        <w:t>for the MFT.</w:t>
      </w:r>
    </w:p>
    <w:p w:rsidR="0034467F" w:rsidRDefault="0034467F" w:rsidP="00353060">
      <w:pPr>
        <w:rPr>
          <w:lang w:val="en-US"/>
        </w:rPr>
      </w:pPr>
    </w:p>
    <w:p w:rsidR="0034467F" w:rsidRDefault="0034467F" w:rsidP="0034467F">
      <w:pPr>
        <w:rPr>
          <w:szCs w:val="20"/>
          <w:lang w:val="en-US"/>
        </w:rPr>
      </w:pPr>
      <w:r w:rsidRPr="00353060">
        <w:rPr>
          <w:szCs w:val="20"/>
          <w:lang w:val="en-US"/>
        </w:rPr>
        <w:t>Below are the requirements for the different detectors:</w:t>
      </w:r>
    </w:p>
    <w:p w:rsidR="0034467F" w:rsidRDefault="0034467F" w:rsidP="0034467F">
      <w:pPr>
        <w:rPr>
          <w:szCs w:val="20"/>
          <w:lang w:val="en-US"/>
        </w:rPr>
      </w:pPr>
    </w:p>
    <w:tbl>
      <w:tblPr>
        <w:tblStyle w:val="TableGrid"/>
        <w:tblW w:w="0" w:type="auto"/>
        <w:tblLook w:val="04A0" w:firstRow="1" w:lastRow="0" w:firstColumn="1" w:lastColumn="0" w:noHBand="0" w:noVBand="1"/>
      </w:tblPr>
      <w:tblGrid>
        <w:gridCol w:w="623"/>
        <w:gridCol w:w="528"/>
        <w:gridCol w:w="1072"/>
        <w:gridCol w:w="824"/>
        <w:gridCol w:w="2491"/>
        <w:gridCol w:w="2442"/>
      </w:tblGrid>
      <w:tr w:rsidR="0034467F" w:rsidTr="00D601C0">
        <w:tc>
          <w:tcPr>
            <w:tcW w:w="0" w:type="auto"/>
          </w:tcPr>
          <w:p w:rsidR="0034467F" w:rsidRPr="00353060" w:rsidRDefault="0034467F" w:rsidP="00D601C0">
            <w:pPr>
              <w:rPr>
                <w:szCs w:val="20"/>
                <w:lang w:val="en-US"/>
              </w:rPr>
            </w:pPr>
          </w:p>
        </w:tc>
        <w:tc>
          <w:tcPr>
            <w:tcW w:w="0" w:type="auto"/>
          </w:tcPr>
          <w:p w:rsidR="0034467F" w:rsidRPr="00353060" w:rsidRDefault="0034467F" w:rsidP="00D601C0">
            <w:pPr>
              <w:rPr>
                <w:szCs w:val="20"/>
                <w:lang w:val="en-US"/>
              </w:rPr>
            </w:pPr>
          </w:p>
        </w:tc>
        <w:tc>
          <w:tcPr>
            <w:tcW w:w="0" w:type="auto"/>
          </w:tcPr>
          <w:p w:rsidR="0034467F" w:rsidRDefault="0034467F" w:rsidP="00D601C0">
            <w:pPr>
              <w:rPr>
                <w:szCs w:val="20"/>
              </w:rPr>
            </w:pPr>
            <w:r>
              <w:rPr>
                <w:szCs w:val="20"/>
              </w:rPr>
              <w:t>#clk/ctrl</w:t>
            </w:r>
          </w:p>
        </w:tc>
        <w:tc>
          <w:tcPr>
            <w:tcW w:w="0" w:type="auto"/>
          </w:tcPr>
          <w:p w:rsidR="0034467F" w:rsidRDefault="0034467F" w:rsidP="00D601C0">
            <w:pPr>
              <w:rPr>
                <w:szCs w:val="20"/>
              </w:rPr>
            </w:pPr>
            <w:r>
              <w:rPr>
                <w:szCs w:val="20"/>
              </w:rPr>
              <w:t>#data</w:t>
            </w:r>
          </w:p>
        </w:tc>
        <w:tc>
          <w:tcPr>
            <w:tcW w:w="0" w:type="auto"/>
          </w:tcPr>
          <w:p w:rsidR="0034467F" w:rsidRDefault="0034467F" w:rsidP="00D601C0">
            <w:pPr>
              <w:rPr>
                <w:szCs w:val="20"/>
              </w:rPr>
            </w:pPr>
            <w:r>
              <w:rPr>
                <w:szCs w:val="20"/>
              </w:rPr>
              <w:t>#pairs Clk+ctrl + MGT</w:t>
            </w:r>
          </w:p>
        </w:tc>
        <w:tc>
          <w:tcPr>
            <w:tcW w:w="0" w:type="auto"/>
          </w:tcPr>
          <w:p w:rsidR="0034467F" w:rsidRDefault="0034467F" w:rsidP="00D601C0">
            <w:pPr>
              <w:rPr>
                <w:szCs w:val="20"/>
              </w:rPr>
            </w:pPr>
            <w:r>
              <w:rPr>
                <w:szCs w:val="20"/>
              </w:rPr>
              <w:t>#pairs Clk+ctrl+LVDS</w:t>
            </w:r>
          </w:p>
        </w:tc>
      </w:tr>
      <w:tr w:rsidR="0034467F" w:rsidTr="00D601C0">
        <w:tc>
          <w:tcPr>
            <w:tcW w:w="0" w:type="auto"/>
            <w:vMerge w:val="restart"/>
          </w:tcPr>
          <w:p w:rsidR="0034467F" w:rsidRDefault="0034467F" w:rsidP="00D601C0">
            <w:pPr>
              <w:rPr>
                <w:szCs w:val="20"/>
              </w:rPr>
            </w:pPr>
            <w:r>
              <w:rPr>
                <w:szCs w:val="20"/>
              </w:rPr>
              <w:t>ITS</w:t>
            </w:r>
          </w:p>
        </w:tc>
        <w:tc>
          <w:tcPr>
            <w:tcW w:w="0" w:type="auto"/>
          </w:tcPr>
          <w:p w:rsidR="0034467F" w:rsidRDefault="0034467F" w:rsidP="00D601C0">
            <w:pPr>
              <w:rPr>
                <w:szCs w:val="20"/>
              </w:rPr>
            </w:pPr>
            <w:r>
              <w:rPr>
                <w:szCs w:val="20"/>
              </w:rPr>
              <w:t>IB</w:t>
            </w:r>
          </w:p>
        </w:tc>
        <w:tc>
          <w:tcPr>
            <w:tcW w:w="0" w:type="auto"/>
          </w:tcPr>
          <w:p w:rsidR="0034467F" w:rsidRDefault="0034467F" w:rsidP="00D601C0">
            <w:pPr>
              <w:rPr>
                <w:szCs w:val="20"/>
              </w:rPr>
            </w:pPr>
            <w:r>
              <w:rPr>
                <w:szCs w:val="20"/>
              </w:rPr>
              <w:t>1</w:t>
            </w:r>
          </w:p>
        </w:tc>
        <w:tc>
          <w:tcPr>
            <w:tcW w:w="0" w:type="auto"/>
          </w:tcPr>
          <w:p w:rsidR="0034467F" w:rsidRDefault="0034467F" w:rsidP="00D601C0">
            <w:pPr>
              <w:rPr>
                <w:szCs w:val="20"/>
              </w:rPr>
            </w:pPr>
            <w:r>
              <w:rPr>
                <w:szCs w:val="20"/>
              </w:rPr>
              <w:t>9</w:t>
            </w:r>
          </w:p>
        </w:tc>
        <w:tc>
          <w:tcPr>
            <w:tcW w:w="0" w:type="auto"/>
          </w:tcPr>
          <w:p w:rsidR="0034467F" w:rsidRDefault="0034467F" w:rsidP="00D601C0">
            <w:pPr>
              <w:rPr>
                <w:szCs w:val="20"/>
              </w:rPr>
            </w:pPr>
            <w:r>
              <w:rPr>
                <w:szCs w:val="20"/>
              </w:rPr>
              <w:t>2 + 9   (conn1)</w:t>
            </w:r>
          </w:p>
        </w:tc>
        <w:tc>
          <w:tcPr>
            <w:tcW w:w="0" w:type="auto"/>
          </w:tcPr>
          <w:p w:rsidR="0034467F" w:rsidRDefault="0034467F" w:rsidP="00D601C0">
            <w:pPr>
              <w:rPr>
                <w:szCs w:val="20"/>
              </w:rPr>
            </w:pPr>
            <w:r>
              <w:rPr>
                <w:szCs w:val="20"/>
              </w:rPr>
              <w:t xml:space="preserve">X </w:t>
            </w:r>
          </w:p>
        </w:tc>
      </w:tr>
      <w:tr w:rsidR="0034467F" w:rsidTr="00D601C0">
        <w:tc>
          <w:tcPr>
            <w:tcW w:w="0" w:type="auto"/>
            <w:vMerge/>
          </w:tcPr>
          <w:p w:rsidR="0034467F" w:rsidRDefault="0034467F" w:rsidP="00D601C0">
            <w:pPr>
              <w:rPr>
                <w:szCs w:val="20"/>
              </w:rPr>
            </w:pPr>
          </w:p>
        </w:tc>
        <w:tc>
          <w:tcPr>
            <w:tcW w:w="0" w:type="auto"/>
          </w:tcPr>
          <w:p w:rsidR="0034467F" w:rsidRDefault="0034467F" w:rsidP="00D601C0">
            <w:pPr>
              <w:rPr>
                <w:szCs w:val="20"/>
              </w:rPr>
            </w:pPr>
            <w:r>
              <w:rPr>
                <w:szCs w:val="20"/>
              </w:rPr>
              <w:t>MB</w:t>
            </w:r>
          </w:p>
        </w:tc>
        <w:tc>
          <w:tcPr>
            <w:tcW w:w="0" w:type="auto"/>
          </w:tcPr>
          <w:p w:rsidR="0034467F" w:rsidRDefault="0034467F" w:rsidP="00D601C0">
            <w:pPr>
              <w:rPr>
                <w:szCs w:val="20"/>
              </w:rPr>
            </w:pPr>
            <w:r>
              <w:rPr>
                <w:szCs w:val="20"/>
              </w:rPr>
              <w:t>4</w:t>
            </w:r>
          </w:p>
        </w:tc>
        <w:tc>
          <w:tcPr>
            <w:tcW w:w="0" w:type="auto"/>
          </w:tcPr>
          <w:p w:rsidR="0034467F" w:rsidRDefault="0034467F" w:rsidP="00D601C0">
            <w:pPr>
              <w:rPr>
                <w:szCs w:val="20"/>
              </w:rPr>
            </w:pPr>
            <w:r>
              <w:rPr>
                <w:szCs w:val="20"/>
              </w:rPr>
              <w:t>16</w:t>
            </w:r>
          </w:p>
        </w:tc>
        <w:tc>
          <w:tcPr>
            <w:tcW w:w="0" w:type="auto"/>
          </w:tcPr>
          <w:p w:rsidR="0034467F" w:rsidRDefault="0034467F" w:rsidP="00D601C0">
            <w:pPr>
              <w:rPr>
                <w:szCs w:val="20"/>
              </w:rPr>
            </w:pPr>
            <w:r>
              <w:rPr>
                <w:szCs w:val="20"/>
              </w:rPr>
              <w:t>8 + 16 (conn1)</w:t>
            </w:r>
          </w:p>
        </w:tc>
        <w:tc>
          <w:tcPr>
            <w:tcW w:w="0" w:type="auto"/>
          </w:tcPr>
          <w:p w:rsidR="0034467F" w:rsidRDefault="0034467F" w:rsidP="00D601C0">
            <w:pPr>
              <w:rPr>
                <w:szCs w:val="20"/>
              </w:rPr>
            </w:pPr>
            <w:r>
              <w:rPr>
                <w:szCs w:val="20"/>
              </w:rPr>
              <w:t>8 + 16 (conn2)</w:t>
            </w:r>
          </w:p>
        </w:tc>
      </w:tr>
      <w:tr w:rsidR="0034467F" w:rsidTr="00D601C0">
        <w:tc>
          <w:tcPr>
            <w:tcW w:w="0" w:type="auto"/>
            <w:vMerge/>
          </w:tcPr>
          <w:p w:rsidR="0034467F" w:rsidRDefault="0034467F" w:rsidP="00D601C0">
            <w:pPr>
              <w:rPr>
                <w:szCs w:val="20"/>
              </w:rPr>
            </w:pPr>
          </w:p>
        </w:tc>
        <w:tc>
          <w:tcPr>
            <w:tcW w:w="0" w:type="auto"/>
          </w:tcPr>
          <w:p w:rsidR="0034467F" w:rsidRDefault="0034467F" w:rsidP="00D601C0">
            <w:pPr>
              <w:rPr>
                <w:szCs w:val="20"/>
              </w:rPr>
            </w:pPr>
            <w:r>
              <w:rPr>
                <w:szCs w:val="20"/>
              </w:rPr>
              <w:t>OB</w:t>
            </w:r>
          </w:p>
        </w:tc>
        <w:tc>
          <w:tcPr>
            <w:tcW w:w="0" w:type="auto"/>
          </w:tcPr>
          <w:p w:rsidR="0034467F" w:rsidRDefault="0034467F" w:rsidP="00D601C0">
            <w:pPr>
              <w:rPr>
                <w:szCs w:val="20"/>
              </w:rPr>
            </w:pPr>
            <w:r>
              <w:rPr>
                <w:szCs w:val="20"/>
              </w:rPr>
              <w:t>4</w:t>
            </w:r>
          </w:p>
        </w:tc>
        <w:tc>
          <w:tcPr>
            <w:tcW w:w="0" w:type="auto"/>
          </w:tcPr>
          <w:p w:rsidR="0034467F" w:rsidRDefault="0034467F" w:rsidP="00D601C0">
            <w:pPr>
              <w:rPr>
                <w:szCs w:val="20"/>
              </w:rPr>
            </w:pPr>
            <w:r>
              <w:rPr>
                <w:szCs w:val="20"/>
              </w:rPr>
              <w:t>28</w:t>
            </w:r>
          </w:p>
        </w:tc>
        <w:tc>
          <w:tcPr>
            <w:tcW w:w="0" w:type="auto"/>
          </w:tcPr>
          <w:p w:rsidR="0034467F" w:rsidRDefault="0034467F" w:rsidP="00D601C0">
            <w:pPr>
              <w:rPr>
                <w:szCs w:val="20"/>
              </w:rPr>
            </w:pPr>
            <w:r>
              <w:rPr>
                <w:szCs w:val="20"/>
              </w:rPr>
              <w:t>8 + 28 (conn1)</w:t>
            </w:r>
          </w:p>
        </w:tc>
        <w:tc>
          <w:tcPr>
            <w:tcW w:w="0" w:type="auto"/>
          </w:tcPr>
          <w:p w:rsidR="0034467F" w:rsidRDefault="0034467F" w:rsidP="00D601C0">
            <w:pPr>
              <w:rPr>
                <w:szCs w:val="20"/>
              </w:rPr>
            </w:pPr>
            <w:r>
              <w:rPr>
                <w:szCs w:val="20"/>
              </w:rPr>
              <w:t>8 + 28 (conn2)</w:t>
            </w:r>
          </w:p>
        </w:tc>
      </w:tr>
      <w:tr w:rsidR="0034467F" w:rsidTr="00D601C0">
        <w:tc>
          <w:tcPr>
            <w:tcW w:w="0" w:type="auto"/>
            <w:vMerge w:val="restart"/>
          </w:tcPr>
          <w:p w:rsidR="0034467F" w:rsidRDefault="0034467F" w:rsidP="00D601C0">
            <w:pPr>
              <w:rPr>
                <w:szCs w:val="20"/>
              </w:rPr>
            </w:pPr>
            <w:r>
              <w:rPr>
                <w:szCs w:val="20"/>
              </w:rPr>
              <w:t>MFT</w:t>
            </w:r>
          </w:p>
        </w:tc>
        <w:tc>
          <w:tcPr>
            <w:tcW w:w="0" w:type="auto"/>
          </w:tcPr>
          <w:p w:rsidR="0034467F" w:rsidRDefault="0034467F" w:rsidP="00D601C0">
            <w:pPr>
              <w:rPr>
                <w:szCs w:val="20"/>
              </w:rPr>
            </w:pPr>
            <w:r>
              <w:rPr>
                <w:szCs w:val="20"/>
              </w:rPr>
              <w:t>ID</w:t>
            </w:r>
          </w:p>
        </w:tc>
        <w:tc>
          <w:tcPr>
            <w:tcW w:w="0" w:type="auto"/>
          </w:tcPr>
          <w:p w:rsidR="0034467F" w:rsidRDefault="0034467F" w:rsidP="00D601C0">
            <w:pPr>
              <w:rPr>
                <w:szCs w:val="20"/>
              </w:rPr>
            </w:pPr>
            <w:r>
              <w:rPr>
                <w:szCs w:val="20"/>
              </w:rPr>
              <w:t>3</w:t>
            </w:r>
          </w:p>
        </w:tc>
        <w:tc>
          <w:tcPr>
            <w:tcW w:w="0" w:type="auto"/>
          </w:tcPr>
          <w:p w:rsidR="0034467F" w:rsidRDefault="0034467F" w:rsidP="00D601C0">
            <w:pPr>
              <w:rPr>
                <w:szCs w:val="20"/>
              </w:rPr>
            </w:pPr>
            <w:r>
              <w:rPr>
                <w:szCs w:val="20"/>
              </w:rPr>
              <w:t>11</w:t>
            </w:r>
          </w:p>
        </w:tc>
        <w:tc>
          <w:tcPr>
            <w:tcW w:w="0" w:type="auto"/>
          </w:tcPr>
          <w:p w:rsidR="0034467F" w:rsidRDefault="0034467F" w:rsidP="00D601C0">
            <w:pPr>
              <w:rPr>
                <w:szCs w:val="20"/>
              </w:rPr>
            </w:pPr>
            <w:r>
              <w:rPr>
                <w:szCs w:val="20"/>
              </w:rPr>
              <w:t>6 + 11 (conn1)</w:t>
            </w:r>
          </w:p>
        </w:tc>
        <w:tc>
          <w:tcPr>
            <w:tcW w:w="0" w:type="auto"/>
          </w:tcPr>
          <w:p w:rsidR="0034467F" w:rsidRDefault="0034467F" w:rsidP="00D601C0">
            <w:pPr>
              <w:rPr>
                <w:szCs w:val="20"/>
              </w:rPr>
            </w:pPr>
            <w:r>
              <w:rPr>
                <w:szCs w:val="20"/>
              </w:rPr>
              <w:t>X</w:t>
            </w:r>
          </w:p>
        </w:tc>
      </w:tr>
      <w:tr w:rsidR="0034467F" w:rsidTr="00D601C0">
        <w:tc>
          <w:tcPr>
            <w:tcW w:w="0" w:type="auto"/>
            <w:vMerge/>
          </w:tcPr>
          <w:p w:rsidR="0034467F" w:rsidRDefault="0034467F" w:rsidP="00D601C0">
            <w:pPr>
              <w:rPr>
                <w:szCs w:val="20"/>
              </w:rPr>
            </w:pPr>
          </w:p>
        </w:tc>
        <w:tc>
          <w:tcPr>
            <w:tcW w:w="0" w:type="auto"/>
          </w:tcPr>
          <w:p w:rsidR="0034467F" w:rsidRDefault="0034467F" w:rsidP="00D601C0">
            <w:pPr>
              <w:rPr>
                <w:szCs w:val="20"/>
              </w:rPr>
            </w:pPr>
            <w:r>
              <w:rPr>
                <w:szCs w:val="20"/>
              </w:rPr>
              <w:t>OD</w:t>
            </w:r>
          </w:p>
        </w:tc>
        <w:tc>
          <w:tcPr>
            <w:tcW w:w="0" w:type="auto"/>
          </w:tcPr>
          <w:p w:rsidR="0034467F" w:rsidRDefault="0034467F" w:rsidP="00D601C0">
            <w:pPr>
              <w:rPr>
                <w:szCs w:val="20"/>
              </w:rPr>
            </w:pPr>
            <w:r>
              <w:rPr>
                <w:szCs w:val="20"/>
              </w:rPr>
              <w:t>5</w:t>
            </w:r>
          </w:p>
        </w:tc>
        <w:tc>
          <w:tcPr>
            <w:tcW w:w="0" w:type="auto"/>
          </w:tcPr>
          <w:p w:rsidR="0034467F" w:rsidRDefault="00163EF1" w:rsidP="00D601C0">
            <w:pPr>
              <w:rPr>
                <w:szCs w:val="20"/>
              </w:rPr>
            </w:pPr>
            <w:r>
              <w:rPr>
                <w:szCs w:val="20"/>
              </w:rPr>
              <w:t>25</w:t>
            </w:r>
          </w:p>
        </w:tc>
        <w:tc>
          <w:tcPr>
            <w:tcW w:w="0" w:type="auto"/>
          </w:tcPr>
          <w:p w:rsidR="0034467F" w:rsidRDefault="0034467F" w:rsidP="00163EF1">
            <w:pPr>
              <w:rPr>
                <w:szCs w:val="20"/>
              </w:rPr>
            </w:pPr>
            <w:r>
              <w:rPr>
                <w:szCs w:val="20"/>
              </w:rPr>
              <w:t>10 + 2</w:t>
            </w:r>
            <w:r w:rsidR="00163EF1">
              <w:rPr>
                <w:szCs w:val="20"/>
              </w:rPr>
              <w:t>5</w:t>
            </w:r>
            <w:r>
              <w:rPr>
                <w:szCs w:val="20"/>
              </w:rPr>
              <w:t xml:space="preserve"> (conn1+2)</w:t>
            </w:r>
          </w:p>
        </w:tc>
        <w:tc>
          <w:tcPr>
            <w:tcW w:w="0" w:type="auto"/>
          </w:tcPr>
          <w:p w:rsidR="0034467F" w:rsidRDefault="0034467F" w:rsidP="00163EF1">
            <w:pPr>
              <w:rPr>
                <w:szCs w:val="20"/>
              </w:rPr>
            </w:pPr>
            <w:r>
              <w:rPr>
                <w:szCs w:val="20"/>
              </w:rPr>
              <w:t>10 + 2</w:t>
            </w:r>
            <w:r w:rsidR="00163EF1">
              <w:rPr>
                <w:szCs w:val="20"/>
              </w:rPr>
              <w:t>5</w:t>
            </w:r>
            <w:r>
              <w:rPr>
                <w:szCs w:val="20"/>
              </w:rPr>
              <w:t xml:space="preserve"> (conn2)</w:t>
            </w:r>
          </w:p>
        </w:tc>
      </w:tr>
    </w:tbl>
    <w:p w:rsidR="00353060" w:rsidRDefault="00353060" w:rsidP="00353060">
      <w:pPr>
        <w:rPr>
          <w:lang w:val="en-US"/>
        </w:rPr>
      </w:pPr>
      <w:r>
        <w:rPr>
          <w:lang w:val="en-US"/>
        </w:rPr>
        <w:t>The table below shows possible alternatives:</w:t>
      </w:r>
    </w:p>
    <w:tbl>
      <w:tblPr>
        <w:tblStyle w:val="TableGrid"/>
        <w:tblW w:w="0" w:type="auto"/>
        <w:tblLook w:val="04A0" w:firstRow="1" w:lastRow="0" w:firstColumn="1" w:lastColumn="0" w:noHBand="0" w:noVBand="1"/>
      </w:tblPr>
      <w:tblGrid>
        <w:gridCol w:w="667"/>
        <w:gridCol w:w="2117"/>
        <w:gridCol w:w="667"/>
        <w:gridCol w:w="2147"/>
        <w:gridCol w:w="667"/>
        <w:gridCol w:w="317"/>
        <w:gridCol w:w="547"/>
        <w:gridCol w:w="677"/>
        <w:gridCol w:w="637"/>
        <w:gridCol w:w="737"/>
      </w:tblGrid>
      <w:tr w:rsidR="00353060" w:rsidRPr="00E3501E" w:rsidTr="00901829">
        <w:tc>
          <w:tcPr>
            <w:tcW w:w="0" w:type="auto"/>
          </w:tcPr>
          <w:p w:rsidR="00353060" w:rsidRPr="00E3501E" w:rsidRDefault="00353060" w:rsidP="00901829">
            <w:pPr>
              <w:rPr>
                <w:rFonts w:ascii="Arial" w:hAnsi="Arial" w:cs="Arial"/>
                <w:sz w:val="18"/>
                <w:szCs w:val="18"/>
                <w:lang w:val="en-US"/>
              </w:rPr>
            </w:pPr>
            <w:r w:rsidRPr="00E3501E">
              <w:rPr>
                <w:rFonts w:ascii="Arial" w:hAnsi="Arial" w:cs="Arial"/>
                <w:sz w:val="18"/>
                <w:szCs w:val="18"/>
                <w:lang w:val="en-US"/>
              </w:rPr>
              <w:t>Pitch</w:t>
            </w:r>
          </w:p>
          <w:p w:rsidR="00353060" w:rsidRPr="00E3501E" w:rsidRDefault="00353060" w:rsidP="00901829">
            <w:pPr>
              <w:rPr>
                <w:rFonts w:ascii="Arial" w:hAnsi="Arial" w:cs="Arial"/>
                <w:sz w:val="18"/>
                <w:szCs w:val="18"/>
                <w:lang w:val="en-US"/>
              </w:rPr>
            </w:pPr>
            <w:r w:rsidRPr="00E3501E">
              <w:rPr>
                <w:rFonts w:ascii="Arial" w:hAnsi="Arial" w:cs="Arial"/>
                <w:sz w:val="18"/>
                <w:szCs w:val="18"/>
                <w:lang w:val="en-US"/>
              </w:rPr>
              <w:t>mm</w:t>
            </w:r>
          </w:p>
        </w:tc>
        <w:tc>
          <w:tcPr>
            <w:tcW w:w="0" w:type="auto"/>
          </w:tcPr>
          <w:p w:rsidR="00353060" w:rsidRPr="00E3501E" w:rsidRDefault="00353060" w:rsidP="00901829">
            <w:pPr>
              <w:rPr>
                <w:rFonts w:ascii="Arial" w:hAnsi="Arial" w:cs="Arial"/>
                <w:sz w:val="18"/>
                <w:szCs w:val="18"/>
                <w:lang w:val="en-US"/>
              </w:rPr>
            </w:pPr>
            <w:r w:rsidRPr="00E3501E">
              <w:rPr>
                <w:rFonts w:ascii="Arial" w:hAnsi="Arial" w:cs="Arial"/>
                <w:sz w:val="18"/>
                <w:szCs w:val="18"/>
                <w:lang w:val="en-US"/>
              </w:rPr>
              <w:t>RU</w:t>
            </w:r>
          </w:p>
        </w:tc>
        <w:tc>
          <w:tcPr>
            <w:tcW w:w="0" w:type="auto"/>
          </w:tcPr>
          <w:p w:rsidR="00353060" w:rsidRPr="00E3501E" w:rsidRDefault="00353060" w:rsidP="00901829">
            <w:pPr>
              <w:rPr>
                <w:rFonts w:ascii="Arial" w:hAnsi="Arial" w:cs="Arial"/>
                <w:sz w:val="18"/>
                <w:szCs w:val="18"/>
                <w:lang w:val="en-US"/>
              </w:rPr>
            </w:pPr>
            <w:r w:rsidRPr="00E3501E">
              <w:rPr>
                <w:rFonts w:ascii="Arial" w:hAnsi="Arial" w:cs="Arial"/>
                <w:sz w:val="18"/>
                <w:szCs w:val="18"/>
                <w:lang w:val="en-US"/>
              </w:rPr>
              <w:t>$</w:t>
            </w:r>
          </w:p>
        </w:tc>
        <w:tc>
          <w:tcPr>
            <w:tcW w:w="0" w:type="auto"/>
          </w:tcPr>
          <w:p w:rsidR="00353060" w:rsidRPr="00E3501E" w:rsidRDefault="00353060" w:rsidP="00901829">
            <w:pPr>
              <w:rPr>
                <w:rFonts w:ascii="Arial" w:hAnsi="Arial" w:cs="Arial"/>
                <w:sz w:val="18"/>
                <w:szCs w:val="18"/>
                <w:lang w:val="en-US"/>
              </w:rPr>
            </w:pPr>
            <w:proofErr w:type="spellStart"/>
            <w:r w:rsidRPr="00E3501E">
              <w:rPr>
                <w:rFonts w:ascii="Arial" w:hAnsi="Arial" w:cs="Arial"/>
                <w:sz w:val="18"/>
                <w:szCs w:val="18"/>
                <w:lang w:val="en-US"/>
              </w:rPr>
              <w:t>edgeConnector</w:t>
            </w:r>
            <w:proofErr w:type="spellEnd"/>
          </w:p>
        </w:tc>
        <w:tc>
          <w:tcPr>
            <w:tcW w:w="0" w:type="auto"/>
          </w:tcPr>
          <w:p w:rsidR="00353060" w:rsidRPr="00E3501E" w:rsidRDefault="00353060" w:rsidP="00901829">
            <w:pPr>
              <w:rPr>
                <w:rFonts w:ascii="Arial" w:hAnsi="Arial" w:cs="Arial"/>
                <w:sz w:val="18"/>
                <w:szCs w:val="18"/>
                <w:lang w:val="en-US"/>
              </w:rPr>
            </w:pPr>
            <w:r w:rsidRPr="00E3501E">
              <w:rPr>
                <w:rFonts w:ascii="Arial" w:hAnsi="Arial" w:cs="Arial"/>
                <w:sz w:val="18"/>
                <w:szCs w:val="18"/>
                <w:lang w:val="en-US"/>
              </w:rPr>
              <w:t>$</w:t>
            </w:r>
          </w:p>
        </w:tc>
        <w:tc>
          <w:tcPr>
            <w:tcW w:w="0" w:type="auto"/>
          </w:tcPr>
          <w:p w:rsidR="00353060" w:rsidRPr="00E3501E" w:rsidRDefault="00353060" w:rsidP="00901829">
            <w:pPr>
              <w:rPr>
                <w:rFonts w:ascii="Arial" w:hAnsi="Arial" w:cs="Arial"/>
                <w:sz w:val="18"/>
                <w:szCs w:val="18"/>
                <w:lang w:val="en-US"/>
              </w:rPr>
            </w:pPr>
            <w:r w:rsidRPr="00E3501E">
              <w:rPr>
                <w:rFonts w:ascii="Arial" w:hAnsi="Arial" w:cs="Arial"/>
                <w:sz w:val="18"/>
                <w:szCs w:val="18"/>
                <w:lang w:val="en-US"/>
              </w:rPr>
              <w:t>#</w:t>
            </w:r>
          </w:p>
        </w:tc>
        <w:tc>
          <w:tcPr>
            <w:tcW w:w="0" w:type="auto"/>
          </w:tcPr>
          <w:p w:rsidR="00353060" w:rsidRPr="00E3501E" w:rsidRDefault="00353060" w:rsidP="00901829">
            <w:pPr>
              <w:rPr>
                <w:rFonts w:ascii="Arial" w:hAnsi="Arial" w:cs="Arial"/>
                <w:sz w:val="18"/>
                <w:szCs w:val="18"/>
                <w:lang w:val="en-US"/>
              </w:rPr>
            </w:pPr>
            <w:r w:rsidRPr="00E3501E">
              <w:rPr>
                <w:rFonts w:ascii="Arial" w:hAnsi="Arial" w:cs="Arial"/>
                <w:sz w:val="18"/>
                <w:szCs w:val="18"/>
                <w:lang w:val="en-US"/>
              </w:rPr>
              <w:t>#</w:t>
            </w:r>
          </w:p>
          <w:p w:rsidR="00353060" w:rsidRPr="00E3501E" w:rsidRDefault="00353060" w:rsidP="00901829">
            <w:pPr>
              <w:rPr>
                <w:rFonts w:ascii="Arial" w:hAnsi="Arial" w:cs="Arial"/>
                <w:sz w:val="18"/>
                <w:szCs w:val="18"/>
                <w:lang w:val="en-US"/>
              </w:rPr>
            </w:pPr>
            <w:r w:rsidRPr="00E3501E">
              <w:rPr>
                <w:rFonts w:ascii="Arial" w:hAnsi="Arial" w:cs="Arial"/>
                <w:sz w:val="18"/>
                <w:szCs w:val="18"/>
                <w:lang w:val="en-US"/>
              </w:rPr>
              <w:t>pins</w:t>
            </w:r>
          </w:p>
        </w:tc>
        <w:tc>
          <w:tcPr>
            <w:tcW w:w="0" w:type="auto"/>
          </w:tcPr>
          <w:p w:rsidR="00353060" w:rsidRPr="00E3501E" w:rsidRDefault="00353060" w:rsidP="00901829">
            <w:pPr>
              <w:rPr>
                <w:rFonts w:ascii="Arial" w:hAnsi="Arial" w:cs="Arial"/>
                <w:sz w:val="18"/>
                <w:szCs w:val="18"/>
                <w:lang w:val="en-US"/>
              </w:rPr>
            </w:pPr>
            <w:r w:rsidRPr="00E3501E">
              <w:rPr>
                <w:rFonts w:ascii="Arial" w:hAnsi="Arial" w:cs="Arial"/>
                <w:sz w:val="18"/>
                <w:szCs w:val="18"/>
                <w:lang w:val="en-US"/>
              </w:rPr>
              <w:t>Width</w:t>
            </w:r>
          </w:p>
          <w:p w:rsidR="00353060" w:rsidRPr="00E3501E" w:rsidRDefault="00353060" w:rsidP="00901829">
            <w:pPr>
              <w:rPr>
                <w:rFonts w:ascii="Arial" w:hAnsi="Arial" w:cs="Arial"/>
                <w:sz w:val="18"/>
                <w:szCs w:val="18"/>
                <w:lang w:val="en-US"/>
              </w:rPr>
            </w:pPr>
            <w:r w:rsidRPr="00E3501E">
              <w:rPr>
                <w:rFonts w:ascii="Arial" w:hAnsi="Arial" w:cs="Arial"/>
                <w:sz w:val="18"/>
                <w:szCs w:val="18"/>
                <w:lang w:val="en-US"/>
              </w:rPr>
              <w:t>mm</w:t>
            </w:r>
          </w:p>
        </w:tc>
        <w:tc>
          <w:tcPr>
            <w:tcW w:w="0" w:type="auto"/>
          </w:tcPr>
          <w:p w:rsidR="00353060" w:rsidRPr="00E3501E" w:rsidRDefault="00353060" w:rsidP="00901829">
            <w:pPr>
              <w:rPr>
                <w:rFonts w:ascii="Arial" w:hAnsi="Arial" w:cs="Arial"/>
                <w:sz w:val="18"/>
                <w:szCs w:val="18"/>
                <w:lang w:val="en-US"/>
              </w:rPr>
            </w:pPr>
            <w:proofErr w:type="spellStart"/>
            <w:r w:rsidRPr="00E3501E">
              <w:rPr>
                <w:rFonts w:ascii="Arial" w:hAnsi="Arial" w:cs="Arial"/>
                <w:sz w:val="18"/>
                <w:szCs w:val="18"/>
                <w:lang w:val="en-US"/>
              </w:rPr>
              <w:t>Hight</w:t>
            </w:r>
            <w:proofErr w:type="spellEnd"/>
          </w:p>
        </w:tc>
        <w:tc>
          <w:tcPr>
            <w:tcW w:w="0" w:type="auto"/>
          </w:tcPr>
          <w:p w:rsidR="00353060" w:rsidRPr="00E3501E" w:rsidRDefault="00353060" w:rsidP="00901829">
            <w:pPr>
              <w:rPr>
                <w:rFonts w:ascii="Arial" w:hAnsi="Arial" w:cs="Arial"/>
                <w:sz w:val="18"/>
                <w:szCs w:val="18"/>
                <w:lang w:val="en-US"/>
              </w:rPr>
            </w:pPr>
            <w:r w:rsidRPr="00E3501E">
              <w:rPr>
                <w:rFonts w:ascii="Arial" w:hAnsi="Arial" w:cs="Arial"/>
                <w:sz w:val="18"/>
                <w:szCs w:val="18"/>
                <w:lang w:val="en-US"/>
              </w:rPr>
              <w:t>Speed</w:t>
            </w:r>
          </w:p>
          <w:p w:rsidR="00353060" w:rsidRPr="00E3501E" w:rsidRDefault="00353060" w:rsidP="00901829">
            <w:pPr>
              <w:rPr>
                <w:rFonts w:ascii="Arial" w:hAnsi="Arial" w:cs="Arial"/>
                <w:sz w:val="18"/>
                <w:szCs w:val="18"/>
                <w:lang w:val="en-US"/>
              </w:rPr>
            </w:pPr>
            <w:proofErr w:type="spellStart"/>
            <w:r w:rsidRPr="00E3501E">
              <w:rPr>
                <w:rFonts w:ascii="Arial" w:hAnsi="Arial" w:cs="Arial"/>
                <w:sz w:val="18"/>
                <w:szCs w:val="18"/>
                <w:lang w:val="en-US"/>
              </w:rPr>
              <w:t>Gbps</w:t>
            </w:r>
            <w:proofErr w:type="spellEnd"/>
          </w:p>
        </w:tc>
      </w:tr>
      <w:tr w:rsidR="00353060" w:rsidRPr="002942A3" w:rsidTr="00901829">
        <w:tc>
          <w:tcPr>
            <w:tcW w:w="0" w:type="auto"/>
            <w:vAlign w:val="center"/>
          </w:tcPr>
          <w:p w:rsidR="00353060" w:rsidRPr="00E3501E" w:rsidRDefault="00353060" w:rsidP="00901829">
            <w:pPr>
              <w:rPr>
                <w:rFonts w:ascii="Arial" w:hAnsi="Arial" w:cs="Arial"/>
                <w:sz w:val="18"/>
                <w:szCs w:val="18"/>
                <w:lang w:val="en-US"/>
              </w:rPr>
            </w:pPr>
            <w:r w:rsidRPr="00E3501E">
              <w:rPr>
                <w:rFonts w:ascii="Arial" w:hAnsi="Arial" w:cs="Arial"/>
                <w:sz w:val="18"/>
                <w:szCs w:val="18"/>
                <w:lang w:val="en-US"/>
              </w:rPr>
              <w:t>0,5</w:t>
            </w:r>
          </w:p>
        </w:tc>
        <w:tc>
          <w:tcPr>
            <w:tcW w:w="0" w:type="auto"/>
            <w:vAlign w:val="center"/>
          </w:tcPr>
          <w:p w:rsidR="00353060" w:rsidRPr="00E3501E" w:rsidRDefault="00353060" w:rsidP="00901829">
            <w:pPr>
              <w:rPr>
                <w:rFonts w:ascii="Arial" w:hAnsi="Arial" w:cs="Arial"/>
                <w:sz w:val="18"/>
                <w:szCs w:val="18"/>
                <w:lang w:val="en-US"/>
              </w:rPr>
            </w:pPr>
          </w:p>
        </w:tc>
        <w:tc>
          <w:tcPr>
            <w:tcW w:w="0" w:type="auto"/>
            <w:vAlign w:val="center"/>
          </w:tcPr>
          <w:p w:rsidR="00353060" w:rsidRPr="00E3501E" w:rsidRDefault="00353060" w:rsidP="00901829">
            <w:pPr>
              <w:rPr>
                <w:rFonts w:ascii="Arial" w:hAnsi="Arial" w:cs="Arial"/>
                <w:sz w:val="18"/>
                <w:szCs w:val="18"/>
                <w:lang w:val="en-US"/>
              </w:rPr>
            </w:pP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Not at Samtec</w:t>
            </w:r>
          </w:p>
        </w:tc>
        <w:tc>
          <w:tcPr>
            <w:tcW w:w="0" w:type="auto"/>
            <w:vAlign w:val="center"/>
          </w:tcPr>
          <w:p w:rsidR="00353060" w:rsidRPr="002942A3" w:rsidRDefault="00353060" w:rsidP="00901829">
            <w:pPr>
              <w:rPr>
                <w:rFonts w:ascii="Arial" w:hAnsi="Arial" w:cs="Arial"/>
                <w:sz w:val="18"/>
                <w:szCs w:val="18"/>
              </w:rPr>
            </w:pPr>
          </w:p>
        </w:tc>
        <w:tc>
          <w:tcPr>
            <w:tcW w:w="0" w:type="auto"/>
            <w:vAlign w:val="center"/>
          </w:tcPr>
          <w:p w:rsidR="00353060" w:rsidRPr="002942A3" w:rsidRDefault="00353060" w:rsidP="00901829">
            <w:pPr>
              <w:rPr>
                <w:rFonts w:ascii="Arial" w:hAnsi="Arial" w:cs="Arial"/>
                <w:sz w:val="18"/>
                <w:szCs w:val="18"/>
              </w:rPr>
            </w:pPr>
          </w:p>
        </w:tc>
        <w:tc>
          <w:tcPr>
            <w:tcW w:w="0" w:type="auto"/>
            <w:vAlign w:val="center"/>
          </w:tcPr>
          <w:p w:rsidR="00353060" w:rsidRPr="002942A3" w:rsidRDefault="00353060" w:rsidP="00901829">
            <w:pPr>
              <w:rPr>
                <w:rFonts w:ascii="Arial" w:hAnsi="Arial" w:cs="Arial"/>
                <w:sz w:val="18"/>
                <w:szCs w:val="18"/>
              </w:rPr>
            </w:pPr>
          </w:p>
        </w:tc>
        <w:tc>
          <w:tcPr>
            <w:tcW w:w="0" w:type="auto"/>
            <w:vAlign w:val="center"/>
          </w:tcPr>
          <w:p w:rsidR="00353060" w:rsidRPr="002942A3" w:rsidRDefault="00353060" w:rsidP="00901829">
            <w:pPr>
              <w:rPr>
                <w:rFonts w:ascii="Arial" w:hAnsi="Arial" w:cs="Arial"/>
                <w:sz w:val="18"/>
                <w:szCs w:val="18"/>
              </w:rPr>
            </w:pPr>
          </w:p>
        </w:tc>
        <w:tc>
          <w:tcPr>
            <w:tcW w:w="0" w:type="auto"/>
            <w:vAlign w:val="center"/>
          </w:tcPr>
          <w:p w:rsidR="00353060" w:rsidRPr="002942A3" w:rsidRDefault="00353060" w:rsidP="00901829">
            <w:pPr>
              <w:rPr>
                <w:rFonts w:ascii="Arial" w:hAnsi="Arial" w:cs="Arial"/>
                <w:sz w:val="18"/>
                <w:szCs w:val="18"/>
              </w:rPr>
            </w:pPr>
          </w:p>
        </w:tc>
        <w:tc>
          <w:tcPr>
            <w:tcW w:w="0" w:type="auto"/>
            <w:vAlign w:val="center"/>
          </w:tcPr>
          <w:p w:rsidR="00353060" w:rsidRPr="002942A3" w:rsidRDefault="00353060" w:rsidP="00901829">
            <w:pPr>
              <w:rPr>
                <w:rFonts w:ascii="Arial" w:hAnsi="Arial" w:cs="Arial"/>
                <w:sz w:val="18"/>
                <w:szCs w:val="18"/>
              </w:rPr>
            </w:pPr>
          </w:p>
        </w:tc>
      </w:tr>
      <w:tr w:rsidR="00353060" w:rsidRPr="002942A3" w:rsidTr="00901829">
        <w:tc>
          <w:tcPr>
            <w:tcW w:w="0" w:type="auto"/>
            <w:vMerge w:val="restart"/>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0,635</w:t>
            </w:r>
          </w:p>
        </w:tc>
        <w:tc>
          <w:tcPr>
            <w:tcW w:w="0" w:type="auto"/>
            <w:vAlign w:val="center"/>
          </w:tcPr>
          <w:p w:rsidR="00353060" w:rsidRPr="002942A3" w:rsidRDefault="00353060" w:rsidP="00901829">
            <w:pPr>
              <w:rPr>
                <w:rFonts w:ascii="Arial" w:hAnsi="Arial" w:cs="Arial"/>
                <w:sz w:val="18"/>
                <w:szCs w:val="18"/>
              </w:rPr>
            </w:pPr>
            <w:r w:rsidRPr="00413548">
              <w:rPr>
                <w:rFonts w:ascii="Arial" w:hAnsi="Arial" w:cs="Arial"/>
                <w:sz w:val="18"/>
                <w:szCs w:val="18"/>
              </w:rPr>
              <w:t>QFS-104-01-SL-D-RA</w:t>
            </w:r>
          </w:p>
        </w:tc>
        <w:tc>
          <w:tcPr>
            <w:tcW w:w="0" w:type="auto"/>
            <w:vAlign w:val="center"/>
          </w:tcPr>
          <w:p w:rsidR="00353060" w:rsidRPr="002942A3" w:rsidRDefault="00353060" w:rsidP="00901829">
            <w:pPr>
              <w:rPr>
                <w:rFonts w:ascii="Arial" w:hAnsi="Arial" w:cs="Arial"/>
                <w:sz w:val="18"/>
                <w:szCs w:val="18"/>
              </w:rPr>
            </w:pPr>
            <w:r>
              <w:rPr>
                <w:rFonts w:ascii="Arial" w:hAnsi="Arial" w:cs="Arial"/>
                <w:sz w:val="18"/>
                <w:szCs w:val="18"/>
              </w:rPr>
              <w:t>20,19</w:t>
            </w:r>
          </w:p>
        </w:tc>
        <w:tc>
          <w:tcPr>
            <w:tcW w:w="0" w:type="auto"/>
            <w:vAlign w:val="center"/>
          </w:tcPr>
          <w:p w:rsidR="00353060" w:rsidRPr="002942A3" w:rsidRDefault="00353060" w:rsidP="00901829">
            <w:pPr>
              <w:rPr>
                <w:rFonts w:ascii="Arial" w:hAnsi="Arial" w:cs="Arial"/>
                <w:sz w:val="18"/>
                <w:szCs w:val="18"/>
              </w:rPr>
            </w:pPr>
            <w:r w:rsidRPr="00413548">
              <w:rPr>
                <w:rFonts w:ascii="Arial" w:hAnsi="Arial" w:cs="Arial"/>
                <w:sz w:val="18"/>
                <w:szCs w:val="18"/>
              </w:rPr>
              <w:t>QMS-104-01-SL-D-EM2</w:t>
            </w:r>
          </w:p>
        </w:tc>
        <w:tc>
          <w:tcPr>
            <w:tcW w:w="0" w:type="auto"/>
            <w:vAlign w:val="center"/>
          </w:tcPr>
          <w:p w:rsidR="00353060" w:rsidRPr="002942A3" w:rsidRDefault="00353060" w:rsidP="00901829">
            <w:pPr>
              <w:rPr>
                <w:rFonts w:ascii="Arial" w:hAnsi="Arial" w:cs="Arial"/>
                <w:sz w:val="18"/>
                <w:szCs w:val="18"/>
              </w:rPr>
            </w:pPr>
            <w:r>
              <w:rPr>
                <w:rFonts w:ascii="Arial" w:hAnsi="Arial" w:cs="Arial"/>
                <w:sz w:val="18"/>
                <w:szCs w:val="18"/>
              </w:rPr>
              <w:t>15,95</w:t>
            </w:r>
          </w:p>
        </w:tc>
        <w:tc>
          <w:tcPr>
            <w:tcW w:w="0" w:type="auto"/>
            <w:vMerge w:val="restart"/>
            <w:vAlign w:val="center"/>
          </w:tcPr>
          <w:p w:rsidR="00353060" w:rsidRPr="002942A3" w:rsidRDefault="00353060" w:rsidP="00901829">
            <w:pPr>
              <w:rPr>
                <w:rFonts w:ascii="Arial" w:hAnsi="Arial" w:cs="Arial"/>
                <w:sz w:val="18"/>
                <w:szCs w:val="18"/>
              </w:rPr>
            </w:pPr>
            <w:r>
              <w:rPr>
                <w:rFonts w:ascii="Arial" w:hAnsi="Arial" w:cs="Arial"/>
                <w:sz w:val="18"/>
                <w:szCs w:val="18"/>
              </w:rPr>
              <w:t>1</w:t>
            </w:r>
          </w:p>
        </w:tc>
        <w:tc>
          <w:tcPr>
            <w:tcW w:w="0" w:type="auto"/>
            <w:vMerge w:val="restart"/>
            <w:vAlign w:val="center"/>
          </w:tcPr>
          <w:p w:rsidR="00353060" w:rsidRPr="002942A3" w:rsidRDefault="00353060" w:rsidP="00901829">
            <w:pPr>
              <w:rPr>
                <w:rFonts w:ascii="Arial" w:hAnsi="Arial" w:cs="Arial"/>
                <w:sz w:val="18"/>
                <w:szCs w:val="18"/>
              </w:rPr>
            </w:pPr>
            <w:r>
              <w:rPr>
                <w:rFonts w:ascii="Arial" w:hAnsi="Arial" w:cs="Arial"/>
                <w:sz w:val="18"/>
                <w:szCs w:val="18"/>
              </w:rPr>
              <w:t>208</w:t>
            </w:r>
          </w:p>
        </w:tc>
        <w:tc>
          <w:tcPr>
            <w:tcW w:w="0" w:type="auto"/>
            <w:vAlign w:val="center"/>
          </w:tcPr>
          <w:p w:rsidR="00353060" w:rsidRPr="002942A3" w:rsidRDefault="00353060" w:rsidP="00901829">
            <w:pPr>
              <w:rPr>
                <w:rFonts w:ascii="Arial" w:hAnsi="Arial" w:cs="Arial"/>
                <w:sz w:val="18"/>
                <w:szCs w:val="18"/>
              </w:rPr>
            </w:pPr>
            <w:r>
              <w:rPr>
                <w:rFonts w:ascii="Arial" w:hAnsi="Arial" w:cs="Arial"/>
                <w:sz w:val="18"/>
                <w:szCs w:val="18"/>
              </w:rPr>
              <w:t>98</w:t>
            </w:r>
          </w:p>
        </w:tc>
        <w:tc>
          <w:tcPr>
            <w:tcW w:w="0" w:type="auto"/>
            <w:vMerge w:val="restart"/>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4,1</w:t>
            </w:r>
          </w:p>
        </w:tc>
        <w:tc>
          <w:tcPr>
            <w:tcW w:w="0" w:type="auto"/>
            <w:vMerge w:val="restart"/>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11</w:t>
            </w:r>
          </w:p>
        </w:tc>
      </w:tr>
      <w:tr w:rsidR="00353060" w:rsidRPr="00851650" w:rsidTr="00901829">
        <w:tc>
          <w:tcPr>
            <w:tcW w:w="0" w:type="auto"/>
            <w:vMerge/>
            <w:vAlign w:val="center"/>
          </w:tcPr>
          <w:p w:rsidR="00353060" w:rsidRPr="002942A3" w:rsidRDefault="00353060" w:rsidP="00901829">
            <w:pPr>
              <w:rPr>
                <w:rFonts w:ascii="Arial" w:hAnsi="Arial" w:cs="Arial"/>
                <w:sz w:val="18"/>
                <w:szCs w:val="18"/>
              </w:rPr>
            </w:pPr>
          </w:p>
        </w:tc>
        <w:tc>
          <w:tcPr>
            <w:tcW w:w="0" w:type="auto"/>
            <w:vAlign w:val="center"/>
          </w:tcPr>
          <w:p w:rsidR="00353060" w:rsidRPr="002942A3" w:rsidRDefault="00353060" w:rsidP="00901829">
            <w:pPr>
              <w:rPr>
                <w:rFonts w:ascii="Arial" w:hAnsi="Arial" w:cs="Arial"/>
                <w:sz w:val="18"/>
                <w:szCs w:val="18"/>
              </w:rPr>
            </w:pPr>
            <w:r>
              <w:rPr>
                <w:rFonts w:ascii="Arial" w:hAnsi="Arial" w:cs="Arial"/>
                <w:color w:val="000000"/>
                <w:sz w:val="18"/>
                <w:szCs w:val="18"/>
                <w:lang w:val="en-US"/>
              </w:rPr>
              <w:t>QMS-104</w:t>
            </w:r>
            <w:r w:rsidRPr="002942A3">
              <w:rPr>
                <w:rFonts w:ascii="Arial" w:hAnsi="Arial" w:cs="Arial"/>
                <w:color w:val="000000"/>
                <w:sz w:val="18"/>
                <w:szCs w:val="18"/>
                <w:lang w:val="en-US"/>
              </w:rPr>
              <w:t>-01-SL-D-RA</w:t>
            </w:r>
          </w:p>
        </w:tc>
        <w:tc>
          <w:tcPr>
            <w:tcW w:w="0" w:type="auto"/>
            <w:vAlign w:val="center"/>
          </w:tcPr>
          <w:p w:rsidR="00353060" w:rsidRPr="002942A3" w:rsidRDefault="00353060" w:rsidP="00901829">
            <w:pPr>
              <w:rPr>
                <w:rFonts w:ascii="Arial" w:hAnsi="Arial" w:cs="Arial"/>
                <w:sz w:val="18"/>
                <w:szCs w:val="18"/>
              </w:rPr>
            </w:pPr>
            <w:r>
              <w:rPr>
                <w:rFonts w:ascii="Arial" w:hAnsi="Arial" w:cs="Arial"/>
                <w:sz w:val="18"/>
                <w:szCs w:val="18"/>
              </w:rPr>
              <w:t>19,94</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color w:val="000000"/>
                <w:sz w:val="18"/>
                <w:szCs w:val="18"/>
                <w:lang w:val="en-US"/>
              </w:rPr>
              <w:t>QFS-</w:t>
            </w:r>
            <w:r>
              <w:rPr>
                <w:rFonts w:ascii="Arial" w:hAnsi="Arial" w:cs="Arial"/>
                <w:color w:val="000000"/>
                <w:sz w:val="18"/>
                <w:szCs w:val="18"/>
                <w:lang w:val="en-US"/>
              </w:rPr>
              <w:t>104</w:t>
            </w:r>
            <w:r w:rsidRPr="002942A3">
              <w:rPr>
                <w:rFonts w:ascii="Arial" w:hAnsi="Arial" w:cs="Arial"/>
                <w:color w:val="000000"/>
                <w:sz w:val="18"/>
                <w:szCs w:val="18"/>
                <w:lang w:val="en-US"/>
              </w:rPr>
              <w:t>-01-SL-D-EM2</w:t>
            </w:r>
          </w:p>
        </w:tc>
        <w:tc>
          <w:tcPr>
            <w:tcW w:w="0" w:type="auto"/>
            <w:vAlign w:val="center"/>
          </w:tcPr>
          <w:p w:rsidR="00353060" w:rsidRPr="002942A3" w:rsidRDefault="00353060" w:rsidP="00901829">
            <w:pPr>
              <w:rPr>
                <w:rFonts w:ascii="Arial" w:hAnsi="Arial" w:cs="Arial"/>
                <w:sz w:val="18"/>
                <w:szCs w:val="18"/>
              </w:rPr>
            </w:pPr>
            <w:r>
              <w:rPr>
                <w:rFonts w:ascii="Arial" w:hAnsi="Arial" w:cs="Arial"/>
                <w:sz w:val="18"/>
                <w:szCs w:val="18"/>
              </w:rPr>
              <w:t>16,40</w:t>
            </w:r>
          </w:p>
        </w:tc>
        <w:tc>
          <w:tcPr>
            <w:tcW w:w="0" w:type="auto"/>
            <w:vMerge/>
            <w:vAlign w:val="center"/>
          </w:tcPr>
          <w:p w:rsidR="00353060" w:rsidRPr="002942A3" w:rsidRDefault="00353060" w:rsidP="00901829">
            <w:pPr>
              <w:rPr>
                <w:rFonts w:ascii="Arial" w:hAnsi="Arial" w:cs="Arial"/>
                <w:sz w:val="18"/>
                <w:szCs w:val="18"/>
              </w:rPr>
            </w:pPr>
          </w:p>
        </w:tc>
        <w:tc>
          <w:tcPr>
            <w:tcW w:w="0" w:type="auto"/>
            <w:vMerge/>
            <w:vAlign w:val="center"/>
          </w:tcPr>
          <w:p w:rsidR="00353060" w:rsidRPr="002942A3" w:rsidRDefault="00353060" w:rsidP="00901829">
            <w:pPr>
              <w:rPr>
                <w:rFonts w:ascii="Arial" w:hAnsi="Arial" w:cs="Arial"/>
                <w:sz w:val="18"/>
                <w:szCs w:val="18"/>
              </w:rPr>
            </w:pPr>
          </w:p>
        </w:tc>
        <w:tc>
          <w:tcPr>
            <w:tcW w:w="0" w:type="auto"/>
            <w:vAlign w:val="center"/>
          </w:tcPr>
          <w:p w:rsidR="00353060" w:rsidRPr="002942A3" w:rsidRDefault="00353060" w:rsidP="00901829">
            <w:pPr>
              <w:rPr>
                <w:rFonts w:ascii="Arial" w:hAnsi="Arial" w:cs="Arial"/>
                <w:sz w:val="18"/>
                <w:szCs w:val="18"/>
              </w:rPr>
            </w:pPr>
            <w:r>
              <w:rPr>
                <w:rFonts w:ascii="Arial" w:hAnsi="Arial" w:cs="Arial"/>
                <w:sz w:val="18"/>
                <w:szCs w:val="18"/>
              </w:rPr>
              <w:t>101</w:t>
            </w:r>
          </w:p>
        </w:tc>
        <w:tc>
          <w:tcPr>
            <w:tcW w:w="0" w:type="auto"/>
            <w:vMerge/>
            <w:vAlign w:val="center"/>
          </w:tcPr>
          <w:p w:rsidR="00353060" w:rsidRPr="002942A3" w:rsidRDefault="00353060" w:rsidP="00901829">
            <w:pPr>
              <w:rPr>
                <w:rFonts w:ascii="Arial" w:hAnsi="Arial" w:cs="Arial"/>
                <w:sz w:val="18"/>
                <w:szCs w:val="18"/>
              </w:rPr>
            </w:pPr>
          </w:p>
        </w:tc>
        <w:tc>
          <w:tcPr>
            <w:tcW w:w="0" w:type="auto"/>
            <w:vMerge/>
            <w:vAlign w:val="center"/>
          </w:tcPr>
          <w:p w:rsidR="00353060" w:rsidRPr="002942A3" w:rsidRDefault="00353060" w:rsidP="00901829">
            <w:pPr>
              <w:rPr>
                <w:rFonts w:ascii="Arial" w:hAnsi="Arial" w:cs="Arial"/>
                <w:sz w:val="18"/>
                <w:szCs w:val="18"/>
              </w:rPr>
            </w:pPr>
          </w:p>
        </w:tc>
      </w:tr>
      <w:tr w:rsidR="00353060" w:rsidRPr="00851650" w:rsidTr="00901829">
        <w:tc>
          <w:tcPr>
            <w:tcW w:w="0" w:type="auto"/>
            <w:vMerge/>
            <w:vAlign w:val="center"/>
          </w:tcPr>
          <w:p w:rsidR="00353060" w:rsidRPr="002942A3" w:rsidRDefault="00353060" w:rsidP="00901829">
            <w:pPr>
              <w:rPr>
                <w:rFonts w:ascii="Arial" w:hAnsi="Arial" w:cs="Arial"/>
                <w:sz w:val="18"/>
                <w:szCs w:val="18"/>
              </w:rPr>
            </w:pPr>
          </w:p>
        </w:tc>
        <w:tc>
          <w:tcPr>
            <w:tcW w:w="0" w:type="auto"/>
            <w:vAlign w:val="center"/>
          </w:tcPr>
          <w:p w:rsidR="00353060" w:rsidRPr="002942A3" w:rsidRDefault="00353060" w:rsidP="00901829">
            <w:pPr>
              <w:rPr>
                <w:rFonts w:ascii="Arial" w:hAnsi="Arial" w:cs="Arial"/>
                <w:sz w:val="18"/>
                <w:szCs w:val="18"/>
              </w:rPr>
            </w:pPr>
          </w:p>
        </w:tc>
        <w:tc>
          <w:tcPr>
            <w:tcW w:w="0" w:type="auto"/>
            <w:vAlign w:val="center"/>
          </w:tcPr>
          <w:p w:rsidR="00353060" w:rsidRPr="002942A3" w:rsidRDefault="00353060" w:rsidP="00901829">
            <w:pPr>
              <w:rPr>
                <w:rFonts w:ascii="Arial" w:hAnsi="Arial" w:cs="Arial"/>
                <w:sz w:val="18"/>
                <w:szCs w:val="18"/>
              </w:rPr>
            </w:pPr>
          </w:p>
        </w:tc>
        <w:tc>
          <w:tcPr>
            <w:tcW w:w="0" w:type="auto"/>
            <w:vAlign w:val="center"/>
          </w:tcPr>
          <w:p w:rsidR="00353060" w:rsidRPr="002942A3" w:rsidRDefault="00353060" w:rsidP="00901829">
            <w:pPr>
              <w:rPr>
                <w:rFonts w:ascii="Arial" w:hAnsi="Arial" w:cs="Arial"/>
                <w:sz w:val="18"/>
                <w:szCs w:val="18"/>
              </w:rPr>
            </w:pPr>
          </w:p>
        </w:tc>
        <w:tc>
          <w:tcPr>
            <w:tcW w:w="0" w:type="auto"/>
            <w:vAlign w:val="center"/>
          </w:tcPr>
          <w:p w:rsidR="00353060" w:rsidRPr="002942A3" w:rsidRDefault="00353060" w:rsidP="00901829">
            <w:pPr>
              <w:rPr>
                <w:rFonts w:ascii="Arial" w:hAnsi="Arial" w:cs="Arial"/>
                <w:sz w:val="18"/>
                <w:szCs w:val="18"/>
              </w:rPr>
            </w:pPr>
          </w:p>
        </w:tc>
        <w:tc>
          <w:tcPr>
            <w:tcW w:w="0" w:type="auto"/>
            <w:vMerge/>
            <w:vAlign w:val="center"/>
          </w:tcPr>
          <w:p w:rsidR="00353060" w:rsidRPr="002942A3" w:rsidRDefault="00353060" w:rsidP="00901829">
            <w:pPr>
              <w:rPr>
                <w:rFonts w:ascii="Arial" w:hAnsi="Arial" w:cs="Arial"/>
                <w:sz w:val="18"/>
                <w:szCs w:val="18"/>
              </w:rPr>
            </w:pPr>
          </w:p>
        </w:tc>
        <w:tc>
          <w:tcPr>
            <w:tcW w:w="0" w:type="auto"/>
            <w:vMerge/>
            <w:vAlign w:val="center"/>
          </w:tcPr>
          <w:p w:rsidR="00353060" w:rsidRPr="002942A3" w:rsidRDefault="00353060" w:rsidP="00901829">
            <w:pPr>
              <w:rPr>
                <w:rFonts w:ascii="Arial" w:hAnsi="Arial" w:cs="Arial"/>
                <w:sz w:val="18"/>
                <w:szCs w:val="18"/>
              </w:rPr>
            </w:pPr>
          </w:p>
        </w:tc>
        <w:tc>
          <w:tcPr>
            <w:tcW w:w="0" w:type="auto"/>
            <w:vAlign w:val="center"/>
          </w:tcPr>
          <w:p w:rsidR="00353060" w:rsidRPr="002942A3" w:rsidRDefault="00353060" w:rsidP="00901829">
            <w:pPr>
              <w:rPr>
                <w:rFonts w:ascii="Arial" w:hAnsi="Arial" w:cs="Arial"/>
                <w:sz w:val="18"/>
                <w:szCs w:val="18"/>
              </w:rPr>
            </w:pPr>
          </w:p>
        </w:tc>
        <w:tc>
          <w:tcPr>
            <w:tcW w:w="0" w:type="auto"/>
            <w:vAlign w:val="center"/>
          </w:tcPr>
          <w:p w:rsidR="00353060" w:rsidRPr="002942A3" w:rsidRDefault="00353060" w:rsidP="00901829">
            <w:pPr>
              <w:rPr>
                <w:rFonts w:ascii="Arial" w:hAnsi="Arial" w:cs="Arial"/>
                <w:sz w:val="18"/>
                <w:szCs w:val="18"/>
              </w:rPr>
            </w:pPr>
          </w:p>
        </w:tc>
        <w:tc>
          <w:tcPr>
            <w:tcW w:w="0" w:type="auto"/>
            <w:vAlign w:val="center"/>
          </w:tcPr>
          <w:p w:rsidR="00353060" w:rsidRPr="002942A3" w:rsidRDefault="00353060" w:rsidP="00901829">
            <w:pPr>
              <w:rPr>
                <w:rFonts w:ascii="Arial" w:hAnsi="Arial" w:cs="Arial"/>
                <w:sz w:val="18"/>
                <w:szCs w:val="18"/>
              </w:rPr>
            </w:pPr>
          </w:p>
        </w:tc>
      </w:tr>
      <w:tr w:rsidR="00353060" w:rsidRPr="00851650" w:rsidTr="00901829">
        <w:tc>
          <w:tcPr>
            <w:tcW w:w="0" w:type="auto"/>
            <w:vMerge/>
            <w:vAlign w:val="center"/>
          </w:tcPr>
          <w:p w:rsidR="00353060" w:rsidRPr="002942A3" w:rsidRDefault="00353060" w:rsidP="00901829">
            <w:pPr>
              <w:rPr>
                <w:rFonts w:ascii="Arial" w:hAnsi="Arial" w:cs="Arial"/>
                <w:sz w:val="18"/>
                <w:szCs w:val="18"/>
              </w:rPr>
            </w:pPr>
          </w:p>
        </w:tc>
        <w:tc>
          <w:tcPr>
            <w:tcW w:w="0" w:type="auto"/>
            <w:vAlign w:val="center"/>
          </w:tcPr>
          <w:p w:rsidR="00353060" w:rsidRPr="002942A3" w:rsidRDefault="00353060" w:rsidP="00901829">
            <w:pPr>
              <w:tabs>
                <w:tab w:val="left" w:pos="720"/>
              </w:tabs>
              <w:autoSpaceDE w:val="0"/>
              <w:autoSpaceDN w:val="0"/>
              <w:adjustRightInd w:val="0"/>
              <w:rPr>
                <w:rFonts w:ascii="Arial" w:hAnsi="Arial" w:cs="Arial"/>
                <w:color w:val="000000"/>
                <w:sz w:val="18"/>
                <w:szCs w:val="18"/>
              </w:rPr>
            </w:pPr>
            <w:r w:rsidRPr="002942A3">
              <w:rPr>
                <w:rFonts w:ascii="Arial" w:hAnsi="Arial" w:cs="Arial"/>
                <w:color w:val="000000"/>
                <w:sz w:val="18"/>
                <w:szCs w:val="18"/>
              </w:rPr>
              <w:t>MEC6-150-02-X-D-RA1</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6,08</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PCB</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0</w:t>
            </w:r>
          </w:p>
        </w:tc>
        <w:tc>
          <w:tcPr>
            <w:tcW w:w="0" w:type="auto"/>
            <w:vMerge w:val="restart"/>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2</w:t>
            </w:r>
          </w:p>
          <w:p w:rsidR="00353060" w:rsidRPr="002942A3" w:rsidRDefault="00353060" w:rsidP="00901829">
            <w:pPr>
              <w:rPr>
                <w:rFonts w:ascii="Arial" w:hAnsi="Arial" w:cs="Arial"/>
                <w:sz w:val="18"/>
                <w:szCs w:val="18"/>
              </w:rPr>
            </w:pP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200</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78</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3,5</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14</w:t>
            </w:r>
          </w:p>
        </w:tc>
      </w:tr>
      <w:tr w:rsidR="00353060" w:rsidRPr="00851650" w:rsidTr="00901829">
        <w:tc>
          <w:tcPr>
            <w:tcW w:w="0" w:type="auto"/>
            <w:vMerge/>
            <w:vAlign w:val="center"/>
          </w:tcPr>
          <w:p w:rsidR="00353060" w:rsidRPr="002942A3" w:rsidRDefault="00353060" w:rsidP="00901829">
            <w:pPr>
              <w:rPr>
                <w:rFonts w:ascii="Arial" w:hAnsi="Arial" w:cs="Arial"/>
                <w:sz w:val="18"/>
                <w:szCs w:val="18"/>
              </w:rPr>
            </w:pP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color w:val="000000"/>
                <w:sz w:val="18"/>
                <w:szCs w:val="18"/>
                <w:lang w:val="en-US"/>
              </w:rPr>
              <w:t>QFS-052-01-SL-D-RA</w:t>
            </w:r>
          </w:p>
        </w:tc>
        <w:tc>
          <w:tcPr>
            <w:tcW w:w="0" w:type="auto"/>
            <w:vAlign w:val="center"/>
          </w:tcPr>
          <w:p w:rsidR="00353060" w:rsidRPr="002942A3" w:rsidRDefault="00353060" w:rsidP="00901829">
            <w:pPr>
              <w:rPr>
                <w:rFonts w:ascii="Arial" w:hAnsi="Arial" w:cs="Arial"/>
                <w:color w:val="000000"/>
                <w:sz w:val="18"/>
                <w:szCs w:val="18"/>
                <w:lang w:val="en-US"/>
              </w:rPr>
            </w:pPr>
            <w:r w:rsidRPr="002942A3">
              <w:rPr>
                <w:rFonts w:ascii="Arial" w:hAnsi="Arial" w:cs="Arial"/>
                <w:color w:val="000000"/>
                <w:sz w:val="18"/>
                <w:szCs w:val="18"/>
                <w:lang w:val="en-US"/>
              </w:rPr>
              <w:t>14,71</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color w:val="000000"/>
                <w:sz w:val="18"/>
                <w:szCs w:val="18"/>
                <w:lang w:val="en-US"/>
              </w:rPr>
              <w:t>QMS-52-01-SL-D-EM2</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11,62</w:t>
            </w:r>
          </w:p>
        </w:tc>
        <w:tc>
          <w:tcPr>
            <w:tcW w:w="0" w:type="auto"/>
            <w:vMerge/>
            <w:vAlign w:val="center"/>
          </w:tcPr>
          <w:p w:rsidR="00353060" w:rsidRPr="002942A3" w:rsidRDefault="00353060" w:rsidP="00901829">
            <w:pPr>
              <w:rPr>
                <w:rFonts w:ascii="Arial" w:hAnsi="Arial" w:cs="Arial"/>
                <w:sz w:val="18"/>
                <w:szCs w:val="18"/>
              </w:rPr>
            </w:pPr>
          </w:p>
        </w:tc>
        <w:tc>
          <w:tcPr>
            <w:tcW w:w="0" w:type="auto"/>
            <w:vMerge w:val="restart"/>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208</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111</w:t>
            </w:r>
          </w:p>
        </w:tc>
        <w:tc>
          <w:tcPr>
            <w:tcW w:w="0" w:type="auto"/>
            <w:vMerge w:val="restart"/>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4,1</w:t>
            </w:r>
          </w:p>
        </w:tc>
        <w:tc>
          <w:tcPr>
            <w:tcW w:w="0" w:type="auto"/>
            <w:vMerge w:val="restart"/>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11</w:t>
            </w:r>
          </w:p>
        </w:tc>
      </w:tr>
      <w:tr w:rsidR="00353060" w:rsidRPr="00851650" w:rsidTr="00901829">
        <w:tc>
          <w:tcPr>
            <w:tcW w:w="0" w:type="auto"/>
            <w:vMerge/>
            <w:vAlign w:val="center"/>
          </w:tcPr>
          <w:p w:rsidR="00353060" w:rsidRPr="002942A3" w:rsidRDefault="00353060" w:rsidP="00901829">
            <w:pPr>
              <w:rPr>
                <w:rFonts w:ascii="Arial" w:hAnsi="Arial" w:cs="Arial"/>
                <w:sz w:val="18"/>
                <w:szCs w:val="18"/>
              </w:rPr>
            </w:pP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color w:val="000000"/>
                <w:sz w:val="18"/>
                <w:szCs w:val="18"/>
                <w:lang w:val="en-US"/>
              </w:rPr>
              <w:t>QMS-052-01-SL-D-RA</w:t>
            </w:r>
          </w:p>
        </w:tc>
        <w:tc>
          <w:tcPr>
            <w:tcW w:w="0" w:type="auto"/>
            <w:vAlign w:val="center"/>
          </w:tcPr>
          <w:p w:rsidR="00353060" w:rsidRPr="002942A3" w:rsidRDefault="00353060" w:rsidP="00901829">
            <w:pPr>
              <w:rPr>
                <w:rFonts w:ascii="Arial" w:hAnsi="Arial" w:cs="Arial"/>
                <w:color w:val="000000"/>
                <w:sz w:val="18"/>
                <w:szCs w:val="18"/>
                <w:lang w:val="en-US"/>
              </w:rPr>
            </w:pPr>
            <w:r w:rsidRPr="002942A3">
              <w:rPr>
                <w:rFonts w:ascii="Arial" w:hAnsi="Arial" w:cs="Arial"/>
                <w:color w:val="000000"/>
                <w:sz w:val="18"/>
                <w:szCs w:val="18"/>
                <w:lang w:val="en-US"/>
              </w:rPr>
              <w:t>14,52</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color w:val="000000"/>
                <w:sz w:val="18"/>
                <w:szCs w:val="18"/>
                <w:lang w:val="en-US"/>
              </w:rPr>
              <w:t>QFS-52-01-SL-D-EM2</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11,95</w:t>
            </w:r>
          </w:p>
        </w:tc>
        <w:tc>
          <w:tcPr>
            <w:tcW w:w="0" w:type="auto"/>
            <w:vMerge/>
            <w:vAlign w:val="center"/>
          </w:tcPr>
          <w:p w:rsidR="00353060" w:rsidRPr="002942A3" w:rsidRDefault="00353060" w:rsidP="00901829">
            <w:pPr>
              <w:rPr>
                <w:rFonts w:ascii="Arial" w:hAnsi="Arial" w:cs="Arial"/>
                <w:sz w:val="18"/>
                <w:szCs w:val="18"/>
              </w:rPr>
            </w:pPr>
          </w:p>
        </w:tc>
        <w:tc>
          <w:tcPr>
            <w:tcW w:w="0" w:type="auto"/>
            <w:vMerge/>
            <w:vAlign w:val="center"/>
          </w:tcPr>
          <w:p w:rsidR="00353060" w:rsidRPr="002942A3" w:rsidRDefault="00353060" w:rsidP="00901829">
            <w:pPr>
              <w:rPr>
                <w:rFonts w:ascii="Arial" w:hAnsi="Arial" w:cs="Arial"/>
                <w:sz w:val="18"/>
                <w:szCs w:val="18"/>
              </w:rPr>
            </w:pP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116</w:t>
            </w:r>
          </w:p>
        </w:tc>
        <w:tc>
          <w:tcPr>
            <w:tcW w:w="0" w:type="auto"/>
            <w:vMerge/>
            <w:vAlign w:val="center"/>
          </w:tcPr>
          <w:p w:rsidR="00353060" w:rsidRPr="002942A3" w:rsidRDefault="00353060" w:rsidP="00901829">
            <w:pPr>
              <w:rPr>
                <w:rFonts w:ascii="Arial" w:hAnsi="Arial" w:cs="Arial"/>
                <w:sz w:val="18"/>
                <w:szCs w:val="18"/>
              </w:rPr>
            </w:pPr>
          </w:p>
        </w:tc>
        <w:tc>
          <w:tcPr>
            <w:tcW w:w="0" w:type="auto"/>
            <w:vMerge/>
            <w:vAlign w:val="center"/>
          </w:tcPr>
          <w:p w:rsidR="00353060" w:rsidRPr="002942A3" w:rsidRDefault="00353060" w:rsidP="00901829">
            <w:pPr>
              <w:rPr>
                <w:rFonts w:ascii="Arial" w:hAnsi="Arial" w:cs="Arial"/>
                <w:sz w:val="18"/>
                <w:szCs w:val="18"/>
              </w:rPr>
            </w:pPr>
          </w:p>
        </w:tc>
      </w:tr>
      <w:tr w:rsidR="00353060" w:rsidRPr="00851650" w:rsidTr="00901829">
        <w:tc>
          <w:tcPr>
            <w:tcW w:w="0" w:type="auto"/>
            <w:vMerge w:val="restart"/>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0,8</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color w:val="222222"/>
                <w:sz w:val="18"/>
                <w:szCs w:val="18"/>
                <w:shd w:val="clear" w:color="auto" w:fill="FFFFFF"/>
              </w:rPr>
              <w:t>ERM8-049-01-S-D-RA</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7,94</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color w:val="222222"/>
                <w:sz w:val="18"/>
                <w:szCs w:val="18"/>
                <w:shd w:val="clear" w:color="auto" w:fill="FFFFFF"/>
              </w:rPr>
              <w:t>ERM8-049-01-L-D-EM2</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4,1</w:t>
            </w:r>
          </w:p>
        </w:tc>
        <w:tc>
          <w:tcPr>
            <w:tcW w:w="0" w:type="auto"/>
            <w:vMerge/>
            <w:vAlign w:val="center"/>
          </w:tcPr>
          <w:p w:rsidR="00353060" w:rsidRPr="002942A3" w:rsidRDefault="00353060" w:rsidP="00901829">
            <w:pPr>
              <w:rPr>
                <w:rFonts w:ascii="Arial" w:hAnsi="Arial" w:cs="Arial"/>
                <w:sz w:val="18"/>
                <w:szCs w:val="18"/>
              </w:rPr>
            </w:pPr>
          </w:p>
        </w:tc>
        <w:tc>
          <w:tcPr>
            <w:tcW w:w="0" w:type="auto"/>
            <w:vMerge w:val="restart"/>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196</w:t>
            </w:r>
          </w:p>
        </w:tc>
        <w:tc>
          <w:tcPr>
            <w:tcW w:w="0" w:type="auto"/>
            <w:vMerge w:val="restart"/>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105</w:t>
            </w:r>
          </w:p>
        </w:tc>
        <w:tc>
          <w:tcPr>
            <w:tcW w:w="0" w:type="auto"/>
            <w:vMerge w:val="restart"/>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3,1</w:t>
            </w:r>
          </w:p>
        </w:tc>
        <w:tc>
          <w:tcPr>
            <w:tcW w:w="0" w:type="auto"/>
            <w:vMerge w:val="restart"/>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15</w:t>
            </w:r>
          </w:p>
        </w:tc>
      </w:tr>
      <w:tr w:rsidR="00353060" w:rsidRPr="00851650" w:rsidTr="00901829">
        <w:tc>
          <w:tcPr>
            <w:tcW w:w="0" w:type="auto"/>
            <w:vMerge/>
            <w:vAlign w:val="center"/>
          </w:tcPr>
          <w:p w:rsidR="00353060" w:rsidRPr="002942A3" w:rsidRDefault="00353060" w:rsidP="00901829">
            <w:pPr>
              <w:rPr>
                <w:rFonts w:ascii="Arial" w:hAnsi="Arial" w:cs="Arial"/>
                <w:sz w:val="18"/>
                <w:szCs w:val="18"/>
              </w:rPr>
            </w:pPr>
          </w:p>
        </w:tc>
        <w:tc>
          <w:tcPr>
            <w:tcW w:w="0" w:type="auto"/>
            <w:vAlign w:val="center"/>
          </w:tcPr>
          <w:p w:rsidR="00353060" w:rsidRPr="002942A3" w:rsidRDefault="00353060" w:rsidP="00901829">
            <w:pPr>
              <w:rPr>
                <w:rFonts w:ascii="Arial" w:hAnsi="Arial" w:cs="Arial"/>
                <w:sz w:val="18"/>
                <w:szCs w:val="18"/>
              </w:rPr>
            </w:pPr>
            <w:r w:rsidRPr="002942A3">
              <w:rPr>
                <w:rStyle w:val="psconfpartinfovalue"/>
                <w:rFonts w:ascii="Arial" w:hAnsi="Arial" w:cs="Arial"/>
                <w:color w:val="222222"/>
                <w:sz w:val="18"/>
                <w:szCs w:val="18"/>
              </w:rPr>
              <w:t>ERF8-049-01-L-D-RA</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6,94</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color w:val="333333"/>
                <w:sz w:val="18"/>
                <w:szCs w:val="18"/>
                <w:shd w:val="clear" w:color="auto" w:fill="FFFFFF"/>
              </w:rPr>
              <w:t>ERF8-049-01-L-D-EM2</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4,27</w:t>
            </w:r>
          </w:p>
        </w:tc>
        <w:tc>
          <w:tcPr>
            <w:tcW w:w="0" w:type="auto"/>
            <w:vMerge/>
            <w:vAlign w:val="center"/>
          </w:tcPr>
          <w:p w:rsidR="00353060" w:rsidRPr="002942A3" w:rsidRDefault="00353060" w:rsidP="00901829">
            <w:pPr>
              <w:rPr>
                <w:rFonts w:ascii="Arial" w:hAnsi="Arial" w:cs="Arial"/>
                <w:sz w:val="18"/>
                <w:szCs w:val="18"/>
              </w:rPr>
            </w:pPr>
          </w:p>
        </w:tc>
        <w:tc>
          <w:tcPr>
            <w:tcW w:w="0" w:type="auto"/>
            <w:vMerge/>
            <w:vAlign w:val="center"/>
          </w:tcPr>
          <w:p w:rsidR="00353060" w:rsidRPr="002942A3" w:rsidRDefault="00353060" w:rsidP="00901829">
            <w:pPr>
              <w:rPr>
                <w:rFonts w:ascii="Arial" w:hAnsi="Arial" w:cs="Arial"/>
                <w:sz w:val="18"/>
                <w:szCs w:val="18"/>
              </w:rPr>
            </w:pPr>
          </w:p>
        </w:tc>
        <w:tc>
          <w:tcPr>
            <w:tcW w:w="0" w:type="auto"/>
            <w:vMerge/>
            <w:vAlign w:val="center"/>
          </w:tcPr>
          <w:p w:rsidR="00353060" w:rsidRPr="002942A3" w:rsidRDefault="00353060" w:rsidP="00901829">
            <w:pPr>
              <w:rPr>
                <w:rFonts w:ascii="Arial" w:hAnsi="Arial" w:cs="Arial"/>
                <w:sz w:val="18"/>
                <w:szCs w:val="18"/>
              </w:rPr>
            </w:pPr>
          </w:p>
        </w:tc>
        <w:tc>
          <w:tcPr>
            <w:tcW w:w="0" w:type="auto"/>
            <w:vMerge/>
            <w:vAlign w:val="center"/>
          </w:tcPr>
          <w:p w:rsidR="00353060" w:rsidRPr="002942A3" w:rsidRDefault="00353060" w:rsidP="00901829">
            <w:pPr>
              <w:rPr>
                <w:rFonts w:ascii="Arial" w:hAnsi="Arial" w:cs="Arial"/>
                <w:sz w:val="18"/>
                <w:szCs w:val="18"/>
              </w:rPr>
            </w:pPr>
          </w:p>
        </w:tc>
        <w:tc>
          <w:tcPr>
            <w:tcW w:w="0" w:type="auto"/>
            <w:vMerge/>
            <w:vAlign w:val="center"/>
          </w:tcPr>
          <w:p w:rsidR="00353060" w:rsidRPr="002942A3" w:rsidRDefault="00353060" w:rsidP="00901829">
            <w:pPr>
              <w:rPr>
                <w:rFonts w:ascii="Arial" w:hAnsi="Arial" w:cs="Arial"/>
                <w:sz w:val="18"/>
                <w:szCs w:val="18"/>
              </w:rPr>
            </w:pPr>
          </w:p>
        </w:tc>
      </w:tr>
      <w:tr w:rsidR="00353060" w:rsidRPr="002942A3" w:rsidTr="00901829">
        <w:tc>
          <w:tcPr>
            <w:tcW w:w="0" w:type="auto"/>
            <w:vMerge/>
            <w:vAlign w:val="center"/>
          </w:tcPr>
          <w:p w:rsidR="00353060" w:rsidRPr="002942A3" w:rsidRDefault="00353060" w:rsidP="00901829">
            <w:pPr>
              <w:rPr>
                <w:rFonts w:ascii="Arial" w:hAnsi="Arial" w:cs="Arial"/>
                <w:sz w:val="18"/>
                <w:szCs w:val="18"/>
              </w:rPr>
            </w:pP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color w:val="222222"/>
                <w:sz w:val="18"/>
                <w:szCs w:val="18"/>
                <w:shd w:val="clear" w:color="auto" w:fill="FFFFFF"/>
              </w:rPr>
              <w:t>ERM8-0</w:t>
            </w:r>
            <w:r>
              <w:rPr>
                <w:rFonts w:ascii="Arial" w:hAnsi="Arial" w:cs="Arial"/>
                <w:color w:val="222222"/>
                <w:sz w:val="18"/>
                <w:szCs w:val="18"/>
                <w:shd w:val="clear" w:color="auto" w:fill="FFFFFF"/>
              </w:rPr>
              <w:t>60</w:t>
            </w:r>
            <w:r w:rsidRPr="002942A3">
              <w:rPr>
                <w:rFonts w:ascii="Arial" w:hAnsi="Arial" w:cs="Arial"/>
                <w:color w:val="222222"/>
                <w:sz w:val="18"/>
                <w:szCs w:val="18"/>
                <w:shd w:val="clear" w:color="auto" w:fill="FFFFFF"/>
              </w:rPr>
              <w:t>-01-S-D-RA</w:t>
            </w:r>
          </w:p>
        </w:tc>
        <w:tc>
          <w:tcPr>
            <w:tcW w:w="0" w:type="auto"/>
            <w:vAlign w:val="center"/>
          </w:tcPr>
          <w:p w:rsidR="00353060" w:rsidRPr="002942A3" w:rsidRDefault="00353060" w:rsidP="00901829">
            <w:pPr>
              <w:rPr>
                <w:rFonts w:ascii="Arial" w:hAnsi="Arial" w:cs="Arial"/>
                <w:sz w:val="18"/>
                <w:szCs w:val="18"/>
              </w:rPr>
            </w:pPr>
            <w:r>
              <w:rPr>
                <w:rFonts w:ascii="Arial" w:hAnsi="Arial" w:cs="Arial"/>
                <w:sz w:val="18"/>
                <w:szCs w:val="18"/>
              </w:rPr>
              <w:t>8,98</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color w:val="222222"/>
                <w:sz w:val="18"/>
                <w:szCs w:val="18"/>
                <w:shd w:val="clear" w:color="auto" w:fill="FFFFFF"/>
              </w:rPr>
              <w:t>ERM8-0</w:t>
            </w:r>
            <w:r>
              <w:rPr>
                <w:rFonts w:ascii="Arial" w:hAnsi="Arial" w:cs="Arial"/>
                <w:color w:val="222222"/>
                <w:sz w:val="18"/>
                <w:szCs w:val="18"/>
                <w:shd w:val="clear" w:color="auto" w:fill="FFFFFF"/>
              </w:rPr>
              <w:t>60</w:t>
            </w:r>
            <w:r w:rsidRPr="002942A3">
              <w:rPr>
                <w:rFonts w:ascii="Arial" w:hAnsi="Arial" w:cs="Arial"/>
                <w:color w:val="222222"/>
                <w:sz w:val="18"/>
                <w:szCs w:val="18"/>
                <w:shd w:val="clear" w:color="auto" w:fill="FFFFFF"/>
              </w:rPr>
              <w:t>-01-L-D-EM2</w:t>
            </w:r>
          </w:p>
        </w:tc>
        <w:tc>
          <w:tcPr>
            <w:tcW w:w="0" w:type="auto"/>
            <w:vAlign w:val="center"/>
          </w:tcPr>
          <w:p w:rsidR="00353060" w:rsidRPr="002942A3" w:rsidRDefault="00353060" w:rsidP="00901829">
            <w:pPr>
              <w:rPr>
                <w:rFonts w:ascii="Arial" w:hAnsi="Arial" w:cs="Arial"/>
                <w:sz w:val="18"/>
                <w:szCs w:val="18"/>
              </w:rPr>
            </w:pPr>
            <w:r>
              <w:rPr>
                <w:rFonts w:ascii="Arial" w:hAnsi="Arial" w:cs="Arial"/>
                <w:sz w:val="18"/>
                <w:szCs w:val="18"/>
              </w:rPr>
              <w:t>4,63</w:t>
            </w:r>
          </w:p>
        </w:tc>
        <w:tc>
          <w:tcPr>
            <w:tcW w:w="0" w:type="auto"/>
            <w:vMerge/>
            <w:vAlign w:val="center"/>
          </w:tcPr>
          <w:p w:rsidR="00353060" w:rsidRPr="002942A3" w:rsidRDefault="00353060" w:rsidP="00901829">
            <w:pPr>
              <w:rPr>
                <w:rFonts w:ascii="Arial" w:hAnsi="Arial" w:cs="Arial"/>
                <w:sz w:val="18"/>
                <w:szCs w:val="18"/>
              </w:rPr>
            </w:pPr>
          </w:p>
        </w:tc>
        <w:tc>
          <w:tcPr>
            <w:tcW w:w="0" w:type="auto"/>
            <w:vMerge w:val="restart"/>
            <w:vAlign w:val="center"/>
          </w:tcPr>
          <w:p w:rsidR="00353060" w:rsidRPr="002942A3" w:rsidRDefault="00353060" w:rsidP="00901829">
            <w:pPr>
              <w:rPr>
                <w:rFonts w:ascii="Arial" w:hAnsi="Arial" w:cs="Arial"/>
                <w:sz w:val="18"/>
                <w:szCs w:val="18"/>
              </w:rPr>
            </w:pPr>
            <w:r>
              <w:rPr>
                <w:rFonts w:ascii="Arial" w:hAnsi="Arial" w:cs="Arial"/>
                <w:sz w:val="18"/>
                <w:szCs w:val="18"/>
              </w:rPr>
              <w:t>240</w:t>
            </w:r>
          </w:p>
        </w:tc>
        <w:tc>
          <w:tcPr>
            <w:tcW w:w="0" w:type="auto"/>
            <w:vMerge w:val="restart"/>
            <w:vAlign w:val="center"/>
          </w:tcPr>
          <w:p w:rsidR="00353060" w:rsidRPr="002942A3" w:rsidRDefault="00353060" w:rsidP="00901829">
            <w:pPr>
              <w:rPr>
                <w:rFonts w:ascii="Arial" w:hAnsi="Arial" w:cs="Arial"/>
                <w:sz w:val="18"/>
                <w:szCs w:val="18"/>
              </w:rPr>
            </w:pPr>
            <w:r>
              <w:rPr>
                <w:rFonts w:ascii="Arial" w:hAnsi="Arial" w:cs="Arial"/>
                <w:sz w:val="18"/>
                <w:szCs w:val="18"/>
              </w:rPr>
              <w:t>122</w:t>
            </w:r>
          </w:p>
        </w:tc>
        <w:tc>
          <w:tcPr>
            <w:tcW w:w="0" w:type="auto"/>
            <w:vMerge/>
            <w:vAlign w:val="center"/>
          </w:tcPr>
          <w:p w:rsidR="00353060" w:rsidRPr="002942A3" w:rsidRDefault="00353060" w:rsidP="00901829">
            <w:pPr>
              <w:rPr>
                <w:rFonts w:ascii="Arial" w:hAnsi="Arial" w:cs="Arial"/>
                <w:sz w:val="18"/>
                <w:szCs w:val="18"/>
              </w:rPr>
            </w:pPr>
          </w:p>
        </w:tc>
        <w:tc>
          <w:tcPr>
            <w:tcW w:w="0" w:type="auto"/>
            <w:vMerge/>
            <w:vAlign w:val="center"/>
          </w:tcPr>
          <w:p w:rsidR="00353060" w:rsidRPr="002942A3" w:rsidRDefault="00353060" w:rsidP="00901829">
            <w:pPr>
              <w:rPr>
                <w:rFonts w:ascii="Arial" w:hAnsi="Arial" w:cs="Arial"/>
                <w:sz w:val="18"/>
                <w:szCs w:val="18"/>
              </w:rPr>
            </w:pPr>
          </w:p>
        </w:tc>
      </w:tr>
      <w:tr w:rsidR="00353060" w:rsidRPr="002942A3" w:rsidTr="00901829">
        <w:tc>
          <w:tcPr>
            <w:tcW w:w="0" w:type="auto"/>
            <w:vMerge/>
            <w:vAlign w:val="center"/>
          </w:tcPr>
          <w:p w:rsidR="00353060" w:rsidRPr="002942A3" w:rsidRDefault="00353060" w:rsidP="00901829">
            <w:pPr>
              <w:rPr>
                <w:rFonts w:ascii="Arial" w:hAnsi="Arial" w:cs="Arial"/>
                <w:sz w:val="18"/>
                <w:szCs w:val="18"/>
              </w:rPr>
            </w:pPr>
          </w:p>
        </w:tc>
        <w:tc>
          <w:tcPr>
            <w:tcW w:w="0" w:type="auto"/>
            <w:vAlign w:val="center"/>
          </w:tcPr>
          <w:p w:rsidR="00353060" w:rsidRPr="002942A3" w:rsidRDefault="00353060" w:rsidP="00901829">
            <w:pPr>
              <w:rPr>
                <w:rFonts w:ascii="Arial" w:hAnsi="Arial" w:cs="Arial"/>
                <w:sz w:val="18"/>
                <w:szCs w:val="18"/>
              </w:rPr>
            </w:pPr>
            <w:r w:rsidRPr="002942A3">
              <w:rPr>
                <w:rStyle w:val="psconfpartinfovalue"/>
                <w:rFonts w:ascii="Arial" w:hAnsi="Arial" w:cs="Arial"/>
                <w:color w:val="222222"/>
                <w:sz w:val="18"/>
                <w:szCs w:val="18"/>
              </w:rPr>
              <w:t>ERF8-0</w:t>
            </w:r>
            <w:r>
              <w:rPr>
                <w:rStyle w:val="psconfpartinfovalue"/>
                <w:rFonts w:ascii="Arial" w:hAnsi="Arial" w:cs="Arial"/>
                <w:color w:val="222222"/>
                <w:sz w:val="18"/>
                <w:szCs w:val="18"/>
              </w:rPr>
              <w:t>60</w:t>
            </w:r>
            <w:r w:rsidRPr="002942A3">
              <w:rPr>
                <w:rStyle w:val="psconfpartinfovalue"/>
                <w:rFonts w:ascii="Arial" w:hAnsi="Arial" w:cs="Arial"/>
                <w:color w:val="222222"/>
                <w:sz w:val="18"/>
                <w:szCs w:val="18"/>
              </w:rPr>
              <w:t>-01-L-D-RA</w:t>
            </w:r>
          </w:p>
        </w:tc>
        <w:tc>
          <w:tcPr>
            <w:tcW w:w="0" w:type="auto"/>
            <w:vAlign w:val="center"/>
          </w:tcPr>
          <w:p w:rsidR="00353060" w:rsidRPr="002942A3" w:rsidRDefault="00353060" w:rsidP="00901829">
            <w:pPr>
              <w:rPr>
                <w:rFonts w:ascii="Arial" w:hAnsi="Arial" w:cs="Arial"/>
                <w:sz w:val="18"/>
                <w:szCs w:val="18"/>
              </w:rPr>
            </w:pPr>
            <w:r>
              <w:rPr>
                <w:rFonts w:ascii="Arial" w:hAnsi="Arial" w:cs="Arial"/>
                <w:sz w:val="18"/>
                <w:szCs w:val="18"/>
              </w:rPr>
              <w:t>7,85</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color w:val="333333"/>
                <w:sz w:val="18"/>
                <w:szCs w:val="18"/>
                <w:shd w:val="clear" w:color="auto" w:fill="FFFFFF"/>
              </w:rPr>
              <w:t>ERF8-0</w:t>
            </w:r>
            <w:r>
              <w:rPr>
                <w:rFonts w:ascii="Arial" w:hAnsi="Arial" w:cs="Arial"/>
                <w:color w:val="333333"/>
                <w:sz w:val="18"/>
                <w:szCs w:val="18"/>
                <w:shd w:val="clear" w:color="auto" w:fill="FFFFFF"/>
              </w:rPr>
              <w:t>60</w:t>
            </w:r>
            <w:r w:rsidRPr="002942A3">
              <w:rPr>
                <w:rFonts w:ascii="Arial" w:hAnsi="Arial" w:cs="Arial"/>
                <w:color w:val="333333"/>
                <w:sz w:val="18"/>
                <w:szCs w:val="18"/>
                <w:shd w:val="clear" w:color="auto" w:fill="FFFFFF"/>
              </w:rPr>
              <w:t>-01-L-D-EM2</w:t>
            </w:r>
          </w:p>
        </w:tc>
        <w:tc>
          <w:tcPr>
            <w:tcW w:w="0" w:type="auto"/>
            <w:vAlign w:val="center"/>
          </w:tcPr>
          <w:p w:rsidR="00353060" w:rsidRPr="002942A3" w:rsidRDefault="00353060" w:rsidP="00901829">
            <w:pPr>
              <w:rPr>
                <w:rFonts w:ascii="Arial" w:hAnsi="Arial" w:cs="Arial"/>
                <w:sz w:val="18"/>
                <w:szCs w:val="18"/>
              </w:rPr>
            </w:pPr>
            <w:r>
              <w:rPr>
                <w:rFonts w:ascii="Arial" w:hAnsi="Arial" w:cs="Arial"/>
                <w:sz w:val="18"/>
                <w:szCs w:val="18"/>
              </w:rPr>
              <w:t>4,83</w:t>
            </w:r>
          </w:p>
        </w:tc>
        <w:tc>
          <w:tcPr>
            <w:tcW w:w="0" w:type="auto"/>
            <w:vMerge/>
            <w:vAlign w:val="center"/>
          </w:tcPr>
          <w:p w:rsidR="00353060" w:rsidRPr="002942A3" w:rsidRDefault="00353060" w:rsidP="00901829">
            <w:pPr>
              <w:rPr>
                <w:rFonts w:ascii="Arial" w:hAnsi="Arial" w:cs="Arial"/>
                <w:sz w:val="18"/>
                <w:szCs w:val="18"/>
              </w:rPr>
            </w:pPr>
          </w:p>
        </w:tc>
        <w:tc>
          <w:tcPr>
            <w:tcW w:w="0" w:type="auto"/>
            <w:vMerge/>
            <w:vAlign w:val="center"/>
          </w:tcPr>
          <w:p w:rsidR="00353060" w:rsidRPr="002942A3" w:rsidRDefault="00353060" w:rsidP="00901829">
            <w:pPr>
              <w:rPr>
                <w:rFonts w:ascii="Arial" w:hAnsi="Arial" w:cs="Arial"/>
                <w:sz w:val="18"/>
                <w:szCs w:val="18"/>
              </w:rPr>
            </w:pPr>
          </w:p>
        </w:tc>
        <w:tc>
          <w:tcPr>
            <w:tcW w:w="0" w:type="auto"/>
            <w:vMerge/>
            <w:vAlign w:val="center"/>
          </w:tcPr>
          <w:p w:rsidR="00353060" w:rsidRPr="002942A3" w:rsidRDefault="00353060" w:rsidP="00901829">
            <w:pPr>
              <w:rPr>
                <w:rFonts w:ascii="Arial" w:hAnsi="Arial" w:cs="Arial"/>
                <w:sz w:val="18"/>
                <w:szCs w:val="18"/>
              </w:rPr>
            </w:pPr>
          </w:p>
        </w:tc>
        <w:tc>
          <w:tcPr>
            <w:tcW w:w="0" w:type="auto"/>
            <w:vMerge/>
            <w:vAlign w:val="center"/>
          </w:tcPr>
          <w:p w:rsidR="00353060" w:rsidRPr="002942A3" w:rsidRDefault="00353060" w:rsidP="00901829">
            <w:pPr>
              <w:rPr>
                <w:rFonts w:ascii="Arial" w:hAnsi="Arial" w:cs="Arial"/>
                <w:sz w:val="18"/>
                <w:szCs w:val="18"/>
              </w:rPr>
            </w:pPr>
          </w:p>
        </w:tc>
        <w:tc>
          <w:tcPr>
            <w:tcW w:w="0" w:type="auto"/>
            <w:vMerge/>
            <w:vAlign w:val="center"/>
          </w:tcPr>
          <w:p w:rsidR="00353060" w:rsidRPr="002942A3" w:rsidRDefault="00353060" w:rsidP="00901829">
            <w:pPr>
              <w:rPr>
                <w:rFonts w:ascii="Arial" w:hAnsi="Arial" w:cs="Arial"/>
                <w:sz w:val="18"/>
                <w:szCs w:val="18"/>
              </w:rPr>
            </w:pPr>
          </w:p>
        </w:tc>
      </w:tr>
      <w:tr w:rsidR="00353060" w:rsidRPr="00851650" w:rsidTr="00901829">
        <w:tc>
          <w:tcPr>
            <w:tcW w:w="0" w:type="auto"/>
            <w:vAlign w:val="center"/>
          </w:tcPr>
          <w:p w:rsidR="00353060" w:rsidRPr="002942A3" w:rsidRDefault="00353060" w:rsidP="00901829">
            <w:pPr>
              <w:rPr>
                <w:rFonts w:ascii="Arial" w:hAnsi="Arial" w:cs="Arial"/>
                <w:sz w:val="18"/>
                <w:szCs w:val="18"/>
              </w:rPr>
            </w:pPr>
          </w:p>
        </w:tc>
        <w:tc>
          <w:tcPr>
            <w:tcW w:w="0" w:type="auto"/>
            <w:vAlign w:val="center"/>
          </w:tcPr>
          <w:p w:rsidR="00353060" w:rsidRPr="002942A3" w:rsidRDefault="00353060" w:rsidP="00901829">
            <w:pPr>
              <w:tabs>
                <w:tab w:val="left" w:pos="720"/>
              </w:tabs>
              <w:autoSpaceDE w:val="0"/>
              <w:autoSpaceDN w:val="0"/>
              <w:adjustRightInd w:val="0"/>
              <w:rPr>
                <w:rFonts w:ascii="Arial" w:hAnsi="Arial" w:cs="Arial"/>
                <w:color w:val="000000"/>
                <w:sz w:val="18"/>
                <w:szCs w:val="18"/>
              </w:rPr>
            </w:pPr>
            <w:r w:rsidRPr="002942A3">
              <w:rPr>
                <w:rFonts w:ascii="Arial" w:hAnsi="Arial" w:cs="Arial"/>
                <w:color w:val="000000"/>
                <w:sz w:val="18"/>
                <w:szCs w:val="18"/>
              </w:rPr>
              <w:t xml:space="preserve">HSEC8-149-01-L-RA </w:t>
            </w:r>
          </w:p>
        </w:tc>
        <w:tc>
          <w:tcPr>
            <w:tcW w:w="0" w:type="auto"/>
            <w:vAlign w:val="center"/>
          </w:tcPr>
          <w:p w:rsidR="00353060" w:rsidRPr="002942A3" w:rsidRDefault="00353060" w:rsidP="00901829">
            <w:pPr>
              <w:rPr>
                <w:rFonts w:ascii="Arial" w:hAnsi="Arial" w:cs="Arial"/>
                <w:sz w:val="18"/>
                <w:szCs w:val="18"/>
              </w:rPr>
            </w:pPr>
            <w:r>
              <w:rPr>
                <w:rFonts w:ascii="Arial" w:hAnsi="Arial" w:cs="Arial"/>
                <w:sz w:val="18"/>
                <w:szCs w:val="18"/>
              </w:rPr>
              <w:t>5,08</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PCB</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0</w:t>
            </w:r>
          </w:p>
        </w:tc>
        <w:tc>
          <w:tcPr>
            <w:tcW w:w="0" w:type="auto"/>
            <w:vMerge/>
            <w:vAlign w:val="center"/>
          </w:tcPr>
          <w:p w:rsidR="00353060" w:rsidRPr="002942A3" w:rsidRDefault="00353060" w:rsidP="00901829">
            <w:pPr>
              <w:rPr>
                <w:rFonts w:ascii="Arial" w:hAnsi="Arial" w:cs="Arial"/>
                <w:sz w:val="18"/>
                <w:szCs w:val="18"/>
              </w:rPr>
            </w:pP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196</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102</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3</w:t>
            </w:r>
          </w:p>
        </w:tc>
        <w:tc>
          <w:tcPr>
            <w:tcW w:w="0" w:type="auto"/>
            <w:vAlign w:val="center"/>
          </w:tcPr>
          <w:p w:rsidR="00353060" w:rsidRPr="002942A3" w:rsidRDefault="00353060" w:rsidP="00901829">
            <w:pPr>
              <w:rPr>
                <w:rFonts w:ascii="Arial" w:hAnsi="Arial" w:cs="Arial"/>
                <w:sz w:val="18"/>
                <w:szCs w:val="18"/>
              </w:rPr>
            </w:pPr>
            <w:r w:rsidRPr="002942A3">
              <w:rPr>
                <w:rFonts w:ascii="Arial" w:hAnsi="Arial" w:cs="Arial"/>
                <w:sz w:val="18"/>
                <w:szCs w:val="18"/>
              </w:rPr>
              <w:t>13</w:t>
            </w:r>
          </w:p>
        </w:tc>
      </w:tr>
    </w:tbl>
    <w:p w:rsidR="00353060" w:rsidRDefault="00353060" w:rsidP="00353060">
      <w:pPr>
        <w:rPr>
          <w:szCs w:val="20"/>
          <w:lang w:val="en-US"/>
        </w:rPr>
      </w:pPr>
      <w:r>
        <w:rPr>
          <w:szCs w:val="20"/>
          <w:lang w:val="en-US"/>
        </w:rPr>
        <w:t xml:space="preserve">The ERF8/ERM8 </w:t>
      </w:r>
      <w:proofErr w:type="gramStart"/>
      <w:r>
        <w:rPr>
          <w:szCs w:val="20"/>
          <w:lang w:val="en-US"/>
        </w:rPr>
        <w:t>are</w:t>
      </w:r>
      <w:proofErr w:type="gramEnd"/>
      <w:r>
        <w:rPr>
          <w:szCs w:val="20"/>
          <w:lang w:val="en-US"/>
        </w:rPr>
        <w:t xml:space="preserve"> second sourced by Hirose.</w:t>
      </w:r>
    </w:p>
    <w:p w:rsidR="00A90684" w:rsidRDefault="00A90684" w:rsidP="00353060">
      <w:pPr>
        <w:rPr>
          <w:lang w:val="en-US"/>
        </w:rPr>
      </w:pPr>
      <w:r>
        <w:rPr>
          <w:noProof/>
          <w:lang w:eastAsia="nl-NL"/>
        </w:rPr>
        <w:drawing>
          <wp:inline distT="0" distB="0" distL="0" distR="0" wp14:anchorId="19BE96C3" wp14:editId="3FAA7674">
            <wp:extent cx="6638925" cy="6153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8925" cy="6153150"/>
                    </a:xfrm>
                    <a:prstGeom prst="rect">
                      <a:avLst/>
                    </a:prstGeom>
                    <a:noFill/>
                    <a:ln>
                      <a:noFill/>
                    </a:ln>
                  </pic:spPr>
                </pic:pic>
              </a:graphicData>
            </a:graphic>
          </wp:inline>
        </w:drawing>
      </w:r>
    </w:p>
    <w:p w:rsidR="00A90684" w:rsidRDefault="00A90684" w:rsidP="00A90684">
      <w:pPr>
        <w:rPr>
          <w:lang w:val="en-US"/>
        </w:rPr>
      </w:pPr>
      <w:r w:rsidRPr="00353060">
        <w:rPr>
          <w:szCs w:val="20"/>
          <w:lang w:val="en-US"/>
        </w:rPr>
        <w:t xml:space="preserve">It could be an </w:t>
      </w:r>
      <w:proofErr w:type="spellStart"/>
      <w:r w:rsidRPr="00353060">
        <w:rPr>
          <w:szCs w:val="20"/>
          <w:lang w:val="en-US"/>
        </w:rPr>
        <w:t>opion</w:t>
      </w:r>
      <w:proofErr w:type="spellEnd"/>
      <w:r w:rsidRPr="00353060">
        <w:rPr>
          <w:szCs w:val="20"/>
          <w:lang w:val="en-US"/>
        </w:rPr>
        <w:t xml:space="preserve"> to replace the single </w:t>
      </w:r>
      <w:r>
        <w:rPr>
          <w:lang w:val="en-US"/>
        </w:rPr>
        <w:t xml:space="preserve">208-pin </w:t>
      </w:r>
      <w:proofErr w:type="spellStart"/>
      <w:r>
        <w:rPr>
          <w:lang w:val="en-US"/>
        </w:rPr>
        <w:t>samtec</w:t>
      </w:r>
      <w:proofErr w:type="spellEnd"/>
      <w:r>
        <w:rPr>
          <w:lang w:val="en-US"/>
        </w:rPr>
        <w:t xml:space="preserve"> QFS/QMS-style connector with 2 ERF8/ERM8 connectors. </w:t>
      </w:r>
      <w:proofErr w:type="gramStart"/>
      <w:r>
        <w:rPr>
          <w:lang w:val="en-US"/>
        </w:rPr>
        <w:t>T.B.I.</w:t>
      </w:r>
      <w:proofErr w:type="gramEnd"/>
    </w:p>
    <w:p w:rsidR="00353060" w:rsidRDefault="00353060" w:rsidP="00353060">
      <w:pPr>
        <w:pStyle w:val="Heading2"/>
        <w:rPr>
          <w:lang w:val="en-US"/>
        </w:rPr>
      </w:pPr>
      <w:bookmarkStart w:id="12" w:name="_Toc504741289"/>
      <w:r>
        <w:rPr>
          <w:lang w:val="en-US"/>
        </w:rPr>
        <w:lastRenderedPageBreak/>
        <w:t>On transition board: Replace firefly with ERF8-style connectors</w:t>
      </w:r>
      <w:bookmarkEnd w:id="12"/>
    </w:p>
    <w:p w:rsidR="0048339D" w:rsidRDefault="00353060" w:rsidP="00353060">
      <w:pPr>
        <w:rPr>
          <w:lang w:val="en-US"/>
        </w:rPr>
      </w:pPr>
      <w:r w:rsidRPr="001843E7">
        <w:rPr>
          <w:lang w:val="en-US"/>
        </w:rPr>
        <w:t xml:space="preserve">Possibility to modify the Transition Board to use </w:t>
      </w:r>
      <w:proofErr w:type="gramStart"/>
      <w:r w:rsidRPr="001843E7">
        <w:rPr>
          <w:lang w:val="en-US"/>
        </w:rPr>
        <w:t>latched,</w:t>
      </w:r>
      <w:proofErr w:type="gramEnd"/>
      <w:r w:rsidRPr="001843E7">
        <w:rPr>
          <w:lang w:val="en-US"/>
        </w:rPr>
        <w:t xml:space="preserve"> commercial co</w:t>
      </w:r>
      <w:r>
        <w:rPr>
          <w:lang w:val="en-US"/>
        </w:rPr>
        <w:t xml:space="preserve">nnector. </w:t>
      </w:r>
      <w:proofErr w:type="gramStart"/>
      <w:r w:rsidRPr="001843E7">
        <w:rPr>
          <w:lang w:val="en-US"/>
        </w:rPr>
        <w:t xml:space="preserve">Awaiting offer from </w:t>
      </w:r>
      <w:proofErr w:type="spellStart"/>
      <w:r w:rsidR="001843E7" w:rsidRPr="001843E7">
        <w:rPr>
          <w:lang w:val="en-US"/>
        </w:rPr>
        <w:t>Samtec</w:t>
      </w:r>
      <w:proofErr w:type="spellEnd"/>
      <w:r w:rsidR="001843E7" w:rsidRPr="001843E7">
        <w:rPr>
          <w:lang w:val="en-US"/>
        </w:rPr>
        <w:t xml:space="preserve"> for completely commercial cable leg </w:t>
      </w:r>
      <w:proofErr w:type="spellStart"/>
      <w:r w:rsidR="001843E7" w:rsidRPr="001843E7">
        <w:rPr>
          <w:lang w:val="en-US"/>
        </w:rPr>
        <w:t>frm</w:t>
      </w:r>
      <w:proofErr w:type="spellEnd"/>
      <w:r w:rsidR="001843E7" w:rsidRPr="001843E7">
        <w:rPr>
          <w:lang w:val="en-US"/>
        </w:rPr>
        <w:t xml:space="preserve"> PP1 to PP2 (instead of custom-modified </w:t>
      </w:r>
      <w:proofErr w:type="spellStart"/>
      <w:r w:rsidR="001843E7" w:rsidRPr="001843E7">
        <w:rPr>
          <w:lang w:val="en-US"/>
        </w:rPr>
        <w:t>FireFly</w:t>
      </w:r>
      <w:proofErr w:type="spellEnd"/>
      <w:r w:rsidR="001843E7" w:rsidRPr="001843E7">
        <w:rPr>
          <w:lang w:val="en-US"/>
        </w:rPr>
        <w:t>).</w:t>
      </w:r>
      <w:proofErr w:type="gramEnd"/>
    </w:p>
    <w:p w:rsidR="0048339D" w:rsidRDefault="00A92ADA" w:rsidP="0048339D">
      <w:pPr>
        <w:rPr>
          <w:lang w:val="en-US"/>
        </w:rPr>
      </w:pPr>
      <w:r>
        <w:rPr>
          <w:noProof/>
          <w:lang w:eastAsia="nl-NL"/>
        </w:rPr>
        <w:drawing>
          <wp:inline distT="0" distB="0" distL="0" distR="0" wp14:anchorId="098F2227" wp14:editId="531DD5C2">
            <wp:extent cx="6638925" cy="628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628650"/>
                    </a:xfrm>
                    <a:prstGeom prst="rect">
                      <a:avLst/>
                    </a:prstGeom>
                    <a:noFill/>
                    <a:ln>
                      <a:noFill/>
                    </a:ln>
                  </pic:spPr>
                </pic:pic>
              </a:graphicData>
            </a:graphic>
          </wp:inline>
        </w:drawing>
      </w:r>
    </w:p>
    <w:p w:rsidR="00AD4DB2" w:rsidRDefault="00AD4DB2" w:rsidP="00AD4DB2">
      <w:pPr>
        <w:pStyle w:val="Heading2"/>
        <w:rPr>
          <w:lang w:val="en-US"/>
        </w:rPr>
      </w:pPr>
      <w:bookmarkStart w:id="13" w:name="_Toc504741290"/>
      <w:r>
        <w:rPr>
          <w:lang w:val="en-US"/>
        </w:rPr>
        <w:t>Default jumper positions</w:t>
      </w:r>
      <w:bookmarkEnd w:id="13"/>
    </w:p>
    <w:p w:rsidR="00AD4DB2" w:rsidRDefault="00AD4DB2" w:rsidP="00AD4DB2">
      <w:pPr>
        <w:rPr>
          <w:rFonts w:ascii="Tahoma" w:hAnsi="Tahoma" w:cs="Tahoma"/>
          <w:color w:val="000000"/>
          <w:szCs w:val="20"/>
          <w:lang w:val="en-US"/>
        </w:rPr>
      </w:pPr>
      <w:r>
        <w:rPr>
          <w:rFonts w:ascii="Tahoma" w:hAnsi="Tahoma" w:cs="Tahoma"/>
          <w:color w:val="000000"/>
          <w:szCs w:val="20"/>
          <w:lang w:val="en-US"/>
        </w:rPr>
        <w:t>It is proposed to have all jumpers in the same position when installed in the experiment:</w:t>
      </w:r>
    </w:p>
    <w:p w:rsidR="00AD4DB2" w:rsidRDefault="00AD4DB2" w:rsidP="00AD4DB2">
      <w:pPr>
        <w:pStyle w:val="ListParagraph"/>
        <w:numPr>
          <w:ilvl w:val="0"/>
          <w:numId w:val="26"/>
        </w:numPr>
        <w:rPr>
          <w:lang w:val="en-US"/>
        </w:rPr>
      </w:pPr>
      <w:r>
        <w:rPr>
          <w:lang w:val="en-US"/>
        </w:rPr>
        <w:t>2-pin jumpers not placed</w:t>
      </w:r>
    </w:p>
    <w:p w:rsidR="00AD4DB2" w:rsidRDefault="00AD4DB2" w:rsidP="00AD4DB2">
      <w:pPr>
        <w:pStyle w:val="ListParagraph"/>
        <w:numPr>
          <w:ilvl w:val="0"/>
          <w:numId w:val="26"/>
        </w:numPr>
        <w:rPr>
          <w:lang w:val="en-US"/>
        </w:rPr>
      </w:pPr>
      <w:r>
        <w:rPr>
          <w:lang w:val="en-US"/>
        </w:rPr>
        <w:t>3-pin jumpers default 1-2</w:t>
      </w:r>
    </w:p>
    <w:p w:rsidR="00534B36" w:rsidRDefault="00534B36" w:rsidP="00534B36">
      <w:pPr>
        <w:pStyle w:val="ListParagraph"/>
        <w:rPr>
          <w:lang w:val="en-US"/>
        </w:rPr>
      </w:pPr>
    </w:p>
    <w:p w:rsidR="00672A7B" w:rsidRDefault="00672A7B" w:rsidP="00672A7B">
      <w:pPr>
        <w:pStyle w:val="Heading1"/>
        <w:rPr>
          <w:lang w:val="en-US"/>
        </w:rPr>
      </w:pPr>
      <w:bookmarkStart w:id="14" w:name="_Toc504741291"/>
      <w:r>
        <w:rPr>
          <w:lang w:val="en-US"/>
        </w:rPr>
        <w:t>Power</w:t>
      </w:r>
      <w:r w:rsidR="00A9078E">
        <w:rPr>
          <w:lang w:val="en-US"/>
        </w:rPr>
        <w:t xml:space="preserve"> &amp; current sense</w:t>
      </w:r>
      <w:bookmarkEnd w:id="14"/>
    </w:p>
    <w:p w:rsidR="00A7323C" w:rsidRDefault="00B15B2C" w:rsidP="00A7323C">
      <w:pPr>
        <w:pStyle w:val="Heading2"/>
        <w:rPr>
          <w:lang w:val="en-US"/>
        </w:rPr>
      </w:pPr>
      <w:bookmarkStart w:id="15" w:name="_Toc504741292"/>
      <w:r>
        <w:rPr>
          <w:lang w:val="en-US"/>
        </w:rPr>
        <w:t xml:space="preserve">Choice </w:t>
      </w:r>
      <w:r w:rsidR="006324D1">
        <w:rPr>
          <w:lang w:val="en-US"/>
        </w:rPr>
        <w:t>Power regulator</w:t>
      </w:r>
      <w:r w:rsidR="00A9078E">
        <w:rPr>
          <w:lang w:val="en-US"/>
        </w:rPr>
        <w:t xml:space="preserve"> (circuit)</w:t>
      </w:r>
      <w:bookmarkEnd w:id="15"/>
    </w:p>
    <w:p w:rsidR="00BC2C0B" w:rsidRDefault="00A7323C" w:rsidP="00A7323C">
      <w:pPr>
        <w:rPr>
          <w:lang w:val="en-US"/>
        </w:rPr>
      </w:pPr>
      <w:r>
        <w:rPr>
          <w:lang w:val="en-US"/>
        </w:rPr>
        <w:t xml:space="preserve">The RUv1 </w:t>
      </w:r>
      <w:r w:rsidR="00BC2C0B">
        <w:rPr>
          <w:lang w:val="en-US"/>
        </w:rPr>
        <w:t xml:space="preserve">employs </w:t>
      </w:r>
      <w:r w:rsidR="00885A08">
        <w:rPr>
          <w:lang w:val="en-US"/>
        </w:rPr>
        <w:t xml:space="preserve">7 </w:t>
      </w:r>
      <w:r>
        <w:rPr>
          <w:lang w:val="en-US"/>
        </w:rPr>
        <w:t xml:space="preserve">TI </w:t>
      </w:r>
      <w:r w:rsidR="00BC2C0B">
        <w:rPr>
          <w:lang w:val="en-US"/>
        </w:rPr>
        <w:t xml:space="preserve">LMZ31710 </w:t>
      </w:r>
      <w:r>
        <w:rPr>
          <w:lang w:val="en-US"/>
        </w:rPr>
        <w:t>DCDC</w:t>
      </w:r>
      <w:r w:rsidR="00885A08">
        <w:rPr>
          <w:lang w:val="en-US"/>
        </w:rPr>
        <w:t xml:space="preserve"> regulators</w:t>
      </w:r>
      <w:r>
        <w:rPr>
          <w:lang w:val="en-US"/>
        </w:rPr>
        <w:t xml:space="preserve">. </w:t>
      </w:r>
      <w:r w:rsidR="00BC2C0B">
        <w:rPr>
          <w:lang w:val="en-US"/>
        </w:rPr>
        <w:t>These have been qualified for magnetic field and radiation</w:t>
      </w:r>
      <w:r w:rsidR="00B15B2C">
        <w:rPr>
          <w:lang w:val="en-US"/>
        </w:rPr>
        <w:t xml:space="preserve"> [</w:t>
      </w:r>
      <w:r w:rsidR="00B15B2C">
        <w:rPr>
          <w:lang w:val="en-US"/>
        </w:rPr>
        <w:fldChar w:fldCharType="begin"/>
      </w:r>
      <w:r w:rsidR="00B15B2C">
        <w:rPr>
          <w:lang w:val="en-US"/>
        </w:rPr>
        <w:instrText xml:space="preserve"> REF _Ref504138728 \r \h </w:instrText>
      </w:r>
      <w:r w:rsidR="00B15B2C">
        <w:rPr>
          <w:lang w:val="en-US"/>
        </w:rPr>
      </w:r>
      <w:r w:rsidR="00B15B2C">
        <w:rPr>
          <w:lang w:val="en-US"/>
        </w:rPr>
        <w:fldChar w:fldCharType="separate"/>
      </w:r>
      <w:r w:rsidR="00F263DD">
        <w:rPr>
          <w:lang w:val="en-US"/>
        </w:rPr>
        <w:t>1</w:t>
      </w:r>
      <w:r w:rsidR="00B15B2C">
        <w:rPr>
          <w:lang w:val="en-US"/>
        </w:rPr>
        <w:fldChar w:fldCharType="end"/>
      </w:r>
      <w:r w:rsidR="00B15B2C">
        <w:rPr>
          <w:lang w:val="en-US"/>
        </w:rPr>
        <w:t>, page 19]</w:t>
      </w:r>
      <w:r w:rsidR="00BC2C0B">
        <w:rPr>
          <w:lang w:val="en-US"/>
        </w:rPr>
        <w:t>. After evaluating the test results it must be decided if:</w:t>
      </w:r>
    </w:p>
    <w:p w:rsidR="00BC2C0B" w:rsidRDefault="00BC2C0B" w:rsidP="00BC2C0B">
      <w:pPr>
        <w:pStyle w:val="ListParagraph"/>
        <w:numPr>
          <w:ilvl w:val="0"/>
          <w:numId w:val="30"/>
        </w:numPr>
        <w:rPr>
          <w:lang w:val="en-US"/>
        </w:rPr>
      </w:pPr>
      <w:r>
        <w:rPr>
          <w:lang w:val="en-US"/>
        </w:rPr>
        <w:t xml:space="preserve">Simply keep current </w:t>
      </w:r>
      <w:proofErr w:type="spellStart"/>
      <w:r>
        <w:rPr>
          <w:lang w:val="en-US"/>
        </w:rPr>
        <w:t>regulator</w:t>
      </w:r>
      <w:proofErr w:type="spellEnd"/>
      <w:r>
        <w:rPr>
          <w:lang w:val="en-US"/>
        </w:rPr>
        <w:t xml:space="preserve"> scheme.</w:t>
      </w:r>
    </w:p>
    <w:p w:rsidR="00BC2C0B" w:rsidRDefault="00BC2C0B" w:rsidP="00BC2C0B">
      <w:pPr>
        <w:pStyle w:val="ListParagraph"/>
        <w:numPr>
          <w:ilvl w:val="0"/>
          <w:numId w:val="30"/>
        </w:numPr>
        <w:rPr>
          <w:lang w:val="en-US"/>
        </w:rPr>
      </w:pPr>
      <w:r>
        <w:rPr>
          <w:lang w:val="en-US"/>
        </w:rPr>
        <w:t xml:space="preserve">Combine LMZ31710 DCDC with </w:t>
      </w:r>
      <w:r w:rsidR="00885A08">
        <w:rPr>
          <w:lang w:val="en-US"/>
        </w:rPr>
        <w:t xml:space="preserve">a LDO </w:t>
      </w:r>
      <w:r w:rsidR="00B15B2C">
        <w:rPr>
          <w:lang w:val="en-US"/>
        </w:rPr>
        <w:t>[</w:t>
      </w:r>
      <w:r w:rsidR="00B15B2C">
        <w:rPr>
          <w:lang w:val="en-US"/>
        </w:rPr>
        <w:fldChar w:fldCharType="begin"/>
      </w:r>
      <w:r w:rsidR="00B15B2C">
        <w:rPr>
          <w:lang w:val="en-US"/>
        </w:rPr>
        <w:instrText xml:space="preserve"> REF _Ref504138728 \r \h </w:instrText>
      </w:r>
      <w:r w:rsidR="00B15B2C">
        <w:rPr>
          <w:lang w:val="en-US"/>
        </w:rPr>
      </w:r>
      <w:r w:rsidR="00B15B2C">
        <w:rPr>
          <w:lang w:val="en-US"/>
        </w:rPr>
        <w:fldChar w:fldCharType="separate"/>
      </w:r>
      <w:r w:rsidR="00F263DD">
        <w:rPr>
          <w:lang w:val="en-US"/>
        </w:rPr>
        <w:t>1</w:t>
      </w:r>
      <w:r w:rsidR="00B15B2C">
        <w:rPr>
          <w:lang w:val="en-US"/>
        </w:rPr>
        <w:fldChar w:fldCharType="end"/>
      </w:r>
      <w:r w:rsidR="00B15B2C">
        <w:rPr>
          <w:lang w:val="en-US"/>
        </w:rPr>
        <w:t xml:space="preserve">, page 21] </w:t>
      </w:r>
      <w:r w:rsidR="00885A08">
        <w:rPr>
          <w:lang w:val="en-US"/>
        </w:rPr>
        <w:t xml:space="preserve">to mitigate the most occurring SEU (i.e. </w:t>
      </w:r>
      <w:r>
        <w:rPr>
          <w:lang w:val="en-US"/>
        </w:rPr>
        <w:t>power off glitches</w:t>
      </w:r>
      <w:r w:rsidR="00885A08">
        <w:rPr>
          <w:lang w:val="en-US"/>
        </w:rPr>
        <w:t>, once every 70 hours for the whole ITS)</w:t>
      </w:r>
      <w:r>
        <w:rPr>
          <w:lang w:val="en-US"/>
        </w:rPr>
        <w:t>.</w:t>
      </w:r>
    </w:p>
    <w:p w:rsidR="00BC2C0B" w:rsidRDefault="00FE78B1" w:rsidP="00BC2C0B">
      <w:pPr>
        <w:pStyle w:val="ListParagraph"/>
        <w:numPr>
          <w:ilvl w:val="0"/>
          <w:numId w:val="30"/>
        </w:numPr>
        <w:rPr>
          <w:lang w:val="en-US"/>
        </w:rPr>
      </w:pPr>
      <w:r>
        <w:rPr>
          <w:lang w:val="en-US"/>
        </w:rPr>
        <w:t>Replace LMZ31710 with the l</w:t>
      </w:r>
      <w:r w:rsidR="00885A08">
        <w:rPr>
          <w:lang w:val="en-US"/>
        </w:rPr>
        <w:t xml:space="preserve">ow height (10mm) </w:t>
      </w:r>
      <w:r w:rsidR="00BC2C0B">
        <w:rPr>
          <w:lang w:val="en-US"/>
        </w:rPr>
        <w:t>FEASTMP</w:t>
      </w:r>
      <w:r w:rsidR="00885A08">
        <w:rPr>
          <w:lang w:val="en-US"/>
        </w:rPr>
        <w:t>_CLP</w:t>
      </w:r>
      <w:r w:rsidR="00B15B2C">
        <w:rPr>
          <w:lang w:val="en-US"/>
        </w:rPr>
        <w:t xml:space="preserve"> [</w:t>
      </w:r>
      <w:r w:rsidR="00B15B2C">
        <w:rPr>
          <w:lang w:val="en-US"/>
        </w:rPr>
        <w:fldChar w:fldCharType="begin"/>
      </w:r>
      <w:r w:rsidR="00B15B2C">
        <w:rPr>
          <w:lang w:val="en-US"/>
        </w:rPr>
        <w:instrText xml:space="preserve"> REF _Ref504139067 \n \h </w:instrText>
      </w:r>
      <w:r w:rsidR="00B15B2C">
        <w:rPr>
          <w:lang w:val="en-US"/>
        </w:rPr>
      </w:r>
      <w:r w:rsidR="00B15B2C">
        <w:rPr>
          <w:lang w:val="en-US"/>
        </w:rPr>
        <w:fldChar w:fldCharType="separate"/>
      </w:r>
      <w:r w:rsidR="00F263DD">
        <w:rPr>
          <w:lang w:val="en-US"/>
        </w:rPr>
        <w:t>2</w:t>
      </w:r>
      <w:r w:rsidR="00B15B2C">
        <w:rPr>
          <w:lang w:val="en-US"/>
        </w:rPr>
        <w:fldChar w:fldCharType="end"/>
      </w:r>
      <w:r w:rsidR="00B15B2C">
        <w:rPr>
          <w:lang w:val="en-US"/>
        </w:rPr>
        <w:t>]</w:t>
      </w:r>
      <w:r w:rsidR="00885A08">
        <w:rPr>
          <w:lang w:val="en-US"/>
        </w:rPr>
        <w:t>: Vi=5…12, Vo=0</w:t>
      </w:r>
      <w:proofErr w:type="gramStart"/>
      <w:r w:rsidR="00885A08">
        <w:rPr>
          <w:lang w:val="en-US"/>
        </w:rPr>
        <w:t>,9</w:t>
      </w:r>
      <w:proofErr w:type="gramEnd"/>
      <w:r w:rsidR="00885A08">
        <w:rPr>
          <w:lang w:val="en-US"/>
        </w:rPr>
        <w:t>…5, I</w:t>
      </w:r>
      <w:r w:rsidR="00885A08" w:rsidRPr="00885A08">
        <w:rPr>
          <w:vertAlign w:val="subscript"/>
          <w:lang w:val="en-US"/>
        </w:rPr>
        <w:t>CONT_MAX</w:t>
      </w:r>
      <w:r w:rsidR="00885A08">
        <w:rPr>
          <w:lang w:val="en-US"/>
        </w:rPr>
        <w:t>=4A</w:t>
      </w:r>
      <w:r>
        <w:rPr>
          <w:lang w:val="en-US"/>
        </w:rPr>
        <w:t xml:space="preserve"> (ok, see </w:t>
      </w:r>
      <w:r w:rsidR="00724280">
        <w:rPr>
          <w:lang w:val="en-US"/>
        </w:rPr>
        <w:fldChar w:fldCharType="begin"/>
      </w:r>
      <w:r w:rsidR="00724280">
        <w:rPr>
          <w:lang w:val="en-US"/>
        </w:rPr>
        <w:instrText xml:space="preserve"> REF _Ref504139155 \h </w:instrText>
      </w:r>
      <w:r w:rsidR="00724280">
        <w:rPr>
          <w:lang w:val="en-US"/>
        </w:rPr>
      </w:r>
      <w:r w:rsidR="00724280">
        <w:rPr>
          <w:lang w:val="en-US"/>
        </w:rPr>
        <w:fldChar w:fldCharType="separate"/>
      </w:r>
      <w:r w:rsidR="00F263DD" w:rsidRPr="00724280">
        <w:rPr>
          <w:lang w:val="en-US"/>
        </w:rPr>
        <w:t xml:space="preserve">Table </w:t>
      </w:r>
      <w:r w:rsidR="00F263DD">
        <w:rPr>
          <w:noProof/>
          <w:lang w:val="en-US"/>
        </w:rPr>
        <w:t>1</w:t>
      </w:r>
      <w:r w:rsidR="00724280">
        <w:rPr>
          <w:lang w:val="en-US"/>
        </w:rPr>
        <w:fldChar w:fldCharType="end"/>
      </w:r>
      <w:r>
        <w:rPr>
          <w:lang w:val="en-US"/>
        </w:rPr>
        <w:t>)</w:t>
      </w:r>
      <w:r w:rsidR="00885A08">
        <w:rPr>
          <w:lang w:val="en-US"/>
        </w:rPr>
        <w:t xml:space="preserve">. </w:t>
      </w:r>
    </w:p>
    <w:p w:rsidR="00FE78B1" w:rsidRDefault="00FE78B1" w:rsidP="00BC2C0B">
      <w:pPr>
        <w:pStyle w:val="ListParagraph"/>
        <w:numPr>
          <w:ilvl w:val="0"/>
          <w:numId w:val="30"/>
        </w:numPr>
        <w:rPr>
          <w:lang w:val="en-US"/>
        </w:rPr>
      </w:pPr>
      <w:r>
        <w:rPr>
          <w:lang w:val="en-US"/>
        </w:rPr>
        <w:t>Route both LMZ31710 and FEASTMP_CLP. Place only the regulator desired.</w:t>
      </w:r>
    </w:p>
    <w:tbl>
      <w:tblPr>
        <w:tblStyle w:val="TableGrid"/>
        <w:tblW w:w="0" w:type="auto"/>
        <w:tblLook w:val="04A0" w:firstRow="1" w:lastRow="0" w:firstColumn="1" w:lastColumn="0" w:noHBand="0" w:noVBand="1"/>
      </w:tblPr>
      <w:tblGrid>
        <w:gridCol w:w="1203"/>
        <w:gridCol w:w="1993"/>
        <w:gridCol w:w="2092"/>
      </w:tblGrid>
      <w:tr w:rsidR="00D601C0" w:rsidTr="00FE78B1">
        <w:tc>
          <w:tcPr>
            <w:tcW w:w="0" w:type="auto"/>
          </w:tcPr>
          <w:p w:rsidR="00D601C0" w:rsidRDefault="00D601C0" w:rsidP="00D601C0">
            <w:pPr>
              <w:rPr>
                <w:lang w:val="en-US"/>
              </w:rPr>
            </w:pPr>
            <w:r>
              <w:rPr>
                <w:lang w:val="en-US"/>
              </w:rPr>
              <w:t>Rail</w:t>
            </w:r>
          </w:p>
        </w:tc>
        <w:tc>
          <w:tcPr>
            <w:tcW w:w="0" w:type="auto"/>
          </w:tcPr>
          <w:p w:rsidR="00D601C0" w:rsidRDefault="00D601C0" w:rsidP="00D601C0">
            <w:pPr>
              <w:rPr>
                <w:lang w:val="en-US"/>
              </w:rPr>
            </w:pPr>
            <w:r>
              <w:rPr>
                <w:lang w:val="en-US"/>
              </w:rPr>
              <w:t xml:space="preserve">I </w:t>
            </w:r>
            <w:r w:rsidR="00FE78B1">
              <w:rPr>
                <w:lang w:val="en-US"/>
              </w:rPr>
              <w:t xml:space="preserve">(A) FPGA </w:t>
            </w:r>
            <w:r>
              <w:rPr>
                <w:lang w:val="en-US"/>
              </w:rPr>
              <w:t>empty</w:t>
            </w:r>
          </w:p>
        </w:tc>
        <w:tc>
          <w:tcPr>
            <w:tcW w:w="0" w:type="auto"/>
          </w:tcPr>
          <w:p w:rsidR="00D601C0" w:rsidRDefault="00D601C0" w:rsidP="00D601C0">
            <w:pPr>
              <w:rPr>
                <w:lang w:val="en-US"/>
              </w:rPr>
            </w:pPr>
            <w:r>
              <w:rPr>
                <w:lang w:val="en-US"/>
              </w:rPr>
              <w:t xml:space="preserve"> I </w:t>
            </w:r>
            <w:r w:rsidR="00FE78B1">
              <w:rPr>
                <w:lang w:val="en-US"/>
              </w:rPr>
              <w:t xml:space="preserve">(A) FPGA </w:t>
            </w:r>
            <w:r>
              <w:rPr>
                <w:lang w:val="en-US"/>
              </w:rPr>
              <w:t>loaded</w:t>
            </w:r>
          </w:p>
        </w:tc>
      </w:tr>
      <w:tr w:rsidR="00D601C0" w:rsidTr="00FE78B1">
        <w:tc>
          <w:tcPr>
            <w:tcW w:w="0" w:type="auto"/>
          </w:tcPr>
          <w:p w:rsidR="00D601C0" w:rsidRDefault="00D601C0" w:rsidP="00D601C0">
            <w:pPr>
              <w:rPr>
                <w:lang w:val="en-US"/>
              </w:rPr>
            </w:pPr>
            <w:r>
              <w:rPr>
                <w:lang w:val="en-US"/>
              </w:rPr>
              <w:t>V</w:t>
            </w:r>
            <w:r w:rsidRPr="00D601C0">
              <w:rPr>
                <w:vertAlign w:val="subscript"/>
                <w:lang w:val="en-US"/>
              </w:rPr>
              <w:t>INT</w:t>
            </w:r>
            <w:r>
              <w:rPr>
                <w:lang w:val="en-US"/>
              </w:rPr>
              <w:t>=0,95</w:t>
            </w:r>
          </w:p>
        </w:tc>
        <w:tc>
          <w:tcPr>
            <w:tcW w:w="0" w:type="auto"/>
          </w:tcPr>
          <w:p w:rsidR="00D601C0" w:rsidRDefault="00D601C0" w:rsidP="00FE78B1">
            <w:pPr>
              <w:rPr>
                <w:lang w:val="en-US"/>
              </w:rPr>
            </w:pPr>
            <w:r>
              <w:rPr>
                <w:lang w:val="en-US"/>
              </w:rPr>
              <w:t>1</w:t>
            </w:r>
            <w:r w:rsidR="00FE78B1">
              <w:rPr>
                <w:lang w:val="en-US"/>
              </w:rPr>
              <w:t>,0</w:t>
            </w:r>
          </w:p>
        </w:tc>
        <w:tc>
          <w:tcPr>
            <w:tcW w:w="0" w:type="auto"/>
          </w:tcPr>
          <w:p w:rsidR="00D601C0" w:rsidRDefault="00FE78B1" w:rsidP="00D601C0">
            <w:pPr>
              <w:rPr>
                <w:lang w:val="en-US"/>
              </w:rPr>
            </w:pPr>
            <w:r>
              <w:rPr>
                <w:lang w:val="en-US"/>
              </w:rPr>
              <w:t>1,7</w:t>
            </w:r>
          </w:p>
        </w:tc>
      </w:tr>
      <w:tr w:rsidR="00D601C0" w:rsidTr="00FE78B1">
        <w:tc>
          <w:tcPr>
            <w:tcW w:w="0" w:type="auto"/>
          </w:tcPr>
          <w:p w:rsidR="00D601C0" w:rsidRDefault="00D601C0" w:rsidP="00D601C0">
            <w:pPr>
              <w:rPr>
                <w:lang w:val="en-US"/>
              </w:rPr>
            </w:pPr>
            <w:r>
              <w:rPr>
                <w:lang w:val="en-US"/>
              </w:rPr>
              <w:t>V</w:t>
            </w:r>
            <w:r w:rsidRPr="00D601C0">
              <w:rPr>
                <w:vertAlign w:val="subscript"/>
                <w:lang w:val="en-US"/>
              </w:rPr>
              <w:t>MGT</w:t>
            </w:r>
            <w:r>
              <w:rPr>
                <w:lang w:val="en-US"/>
              </w:rPr>
              <w:t>=1</w:t>
            </w:r>
          </w:p>
        </w:tc>
        <w:tc>
          <w:tcPr>
            <w:tcW w:w="0" w:type="auto"/>
          </w:tcPr>
          <w:p w:rsidR="00D601C0" w:rsidRDefault="00FE78B1" w:rsidP="00FE78B1">
            <w:pPr>
              <w:rPr>
                <w:lang w:val="en-US"/>
              </w:rPr>
            </w:pPr>
            <w:r>
              <w:rPr>
                <w:lang w:val="en-US"/>
              </w:rPr>
              <w:t>0,</w:t>
            </w:r>
            <w:r w:rsidR="00D601C0">
              <w:rPr>
                <w:lang w:val="en-US"/>
              </w:rPr>
              <w:t>4</w:t>
            </w:r>
          </w:p>
        </w:tc>
        <w:tc>
          <w:tcPr>
            <w:tcW w:w="0" w:type="auto"/>
          </w:tcPr>
          <w:p w:rsidR="00D601C0" w:rsidRDefault="00FE78B1" w:rsidP="00D601C0">
            <w:pPr>
              <w:rPr>
                <w:lang w:val="en-US"/>
              </w:rPr>
            </w:pPr>
            <w:r>
              <w:rPr>
                <w:lang w:val="en-US"/>
              </w:rPr>
              <w:t>1,0</w:t>
            </w:r>
          </w:p>
        </w:tc>
      </w:tr>
      <w:tr w:rsidR="00D601C0" w:rsidTr="00FE78B1">
        <w:tc>
          <w:tcPr>
            <w:tcW w:w="0" w:type="auto"/>
          </w:tcPr>
          <w:p w:rsidR="00D601C0" w:rsidRDefault="00D601C0" w:rsidP="00D601C0">
            <w:pPr>
              <w:rPr>
                <w:lang w:val="en-US"/>
              </w:rPr>
            </w:pPr>
            <w:r>
              <w:rPr>
                <w:lang w:val="en-US"/>
              </w:rPr>
              <w:t>1V2</w:t>
            </w:r>
          </w:p>
        </w:tc>
        <w:tc>
          <w:tcPr>
            <w:tcW w:w="0" w:type="auto"/>
          </w:tcPr>
          <w:p w:rsidR="00D601C0" w:rsidRDefault="00FE78B1" w:rsidP="00FE78B1">
            <w:pPr>
              <w:rPr>
                <w:lang w:val="en-US"/>
              </w:rPr>
            </w:pPr>
            <w:r>
              <w:rPr>
                <w:lang w:val="en-US"/>
              </w:rPr>
              <w:t>0,4</w:t>
            </w:r>
          </w:p>
        </w:tc>
        <w:tc>
          <w:tcPr>
            <w:tcW w:w="0" w:type="auto"/>
          </w:tcPr>
          <w:p w:rsidR="00D601C0" w:rsidRDefault="00FE78B1" w:rsidP="00D601C0">
            <w:pPr>
              <w:rPr>
                <w:lang w:val="en-US"/>
              </w:rPr>
            </w:pPr>
            <w:r>
              <w:rPr>
                <w:lang w:val="en-US"/>
              </w:rPr>
              <w:t>0,9</w:t>
            </w:r>
          </w:p>
        </w:tc>
      </w:tr>
      <w:tr w:rsidR="00D601C0" w:rsidTr="00FE78B1">
        <w:tc>
          <w:tcPr>
            <w:tcW w:w="0" w:type="auto"/>
          </w:tcPr>
          <w:p w:rsidR="00D601C0" w:rsidRDefault="00D601C0" w:rsidP="00D601C0">
            <w:pPr>
              <w:rPr>
                <w:lang w:val="en-US"/>
              </w:rPr>
            </w:pPr>
            <w:r>
              <w:rPr>
                <w:lang w:val="en-US"/>
              </w:rPr>
              <w:t>1V5</w:t>
            </w:r>
          </w:p>
        </w:tc>
        <w:tc>
          <w:tcPr>
            <w:tcW w:w="0" w:type="auto"/>
          </w:tcPr>
          <w:p w:rsidR="00D601C0" w:rsidRDefault="00FE78B1" w:rsidP="00FE78B1">
            <w:pPr>
              <w:rPr>
                <w:lang w:val="en-US"/>
              </w:rPr>
            </w:pPr>
            <w:r>
              <w:rPr>
                <w:lang w:val="en-US"/>
              </w:rPr>
              <w:t>2,2</w:t>
            </w:r>
          </w:p>
        </w:tc>
        <w:tc>
          <w:tcPr>
            <w:tcW w:w="0" w:type="auto"/>
          </w:tcPr>
          <w:p w:rsidR="00D601C0" w:rsidRDefault="00FE78B1" w:rsidP="00D601C0">
            <w:pPr>
              <w:rPr>
                <w:lang w:val="en-US"/>
              </w:rPr>
            </w:pPr>
            <w:r>
              <w:rPr>
                <w:lang w:val="en-US"/>
              </w:rPr>
              <w:t>2,2</w:t>
            </w:r>
          </w:p>
        </w:tc>
      </w:tr>
      <w:tr w:rsidR="00D601C0" w:rsidTr="00FE78B1">
        <w:tc>
          <w:tcPr>
            <w:tcW w:w="0" w:type="auto"/>
          </w:tcPr>
          <w:p w:rsidR="00D601C0" w:rsidRDefault="00D601C0" w:rsidP="00D601C0">
            <w:pPr>
              <w:rPr>
                <w:lang w:val="en-US"/>
              </w:rPr>
            </w:pPr>
            <w:r>
              <w:rPr>
                <w:lang w:val="en-US"/>
              </w:rPr>
              <w:t>1V8</w:t>
            </w:r>
          </w:p>
        </w:tc>
        <w:tc>
          <w:tcPr>
            <w:tcW w:w="0" w:type="auto"/>
          </w:tcPr>
          <w:p w:rsidR="00D601C0" w:rsidRDefault="00FE78B1" w:rsidP="00FE78B1">
            <w:pPr>
              <w:rPr>
                <w:lang w:val="en-US"/>
              </w:rPr>
            </w:pPr>
            <w:r>
              <w:rPr>
                <w:lang w:val="en-US"/>
              </w:rPr>
              <w:t>0,</w:t>
            </w:r>
            <w:r w:rsidR="00D601C0">
              <w:rPr>
                <w:lang w:val="en-US"/>
              </w:rPr>
              <w:t>5</w:t>
            </w:r>
          </w:p>
        </w:tc>
        <w:tc>
          <w:tcPr>
            <w:tcW w:w="0" w:type="auto"/>
          </w:tcPr>
          <w:p w:rsidR="00D601C0" w:rsidRDefault="00FE78B1" w:rsidP="00D601C0">
            <w:pPr>
              <w:rPr>
                <w:lang w:val="en-US"/>
              </w:rPr>
            </w:pPr>
            <w:r>
              <w:rPr>
                <w:lang w:val="en-US"/>
              </w:rPr>
              <w:t>1,1</w:t>
            </w:r>
          </w:p>
        </w:tc>
      </w:tr>
      <w:tr w:rsidR="00D601C0" w:rsidTr="00FE78B1">
        <w:tc>
          <w:tcPr>
            <w:tcW w:w="0" w:type="auto"/>
          </w:tcPr>
          <w:p w:rsidR="00D601C0" w:rsidRDefault="00D601C0" w:rsidP="00D601C0">
            <w:pPr>
              <w:rPr>
                <w:lang w:val="en-US"/>
              </w:rPr>
            </w:pPr>
            <w:r>
              <w:rPr>
                <w:lang w:val="en-US"/>
              </w:rPr>
              <w:t>2V5</w:t>
            </w:r>
          </w:p>
        </w:tc>
        <w:tc>
          <w:tcPr>
            <w:tcW w:w="0" w:type="auto"/>
          </w:tcPr>
          <w:p w:rsidR="00D601C0" w:rsidRDefault="00FE78B1" w:rsidP="00FE78B1">
            <w:pPr>
              <w:rPr>
                <w:lang w:val="en-US"/>
              </w:rPr>
            </w:pPr>
            <w:r>
              <w:rPr>
                <w:lang w:val="en-US"/>
              </w:rPr>
              <w:t>0,9</w:t>
            </w:r>
          </w:p>
        </w:tc>
        <w:tc>
          <w:tcPr>
            <w:tcW w:w="0" w:type="auto"/>
          </w:tcPr>
          <w:p w:rsidR="00D601C0" w:rsidRDefault="00FE78B1" w:rsidP="00D601C0">
            <w:pPr>
              <w:rPr>
                <w:lang w:val="en-US"/>
              </w:rPr>
            </w:pPr>
            <w:r>
              <w:rPr>
                <w:lang w:val="en-US"/>
              </w:rPr>
              <w:t>0,9</w:t>
            </w:r>
          </w:p>
        </w:tc>
      </w:tr>
      <w:tr w:rsidR="00D601C0" w:rsidTr="00FE78B1">
        <w:tc>
          <w:tcPr>
            <w:tcW w:w="0" w:type="auto"/>
          </w:tcPr>
          <w:p w:rsidR="00D601C0" w:rsidRDefault="00D601C0" w:rsidP="00D601C0">
            <w:pPr>
              <w:rPr>
                <w:lang w:val="en-US"/>
              </w:rPr>
            </w:pPr>
            <w:r>
              <w:rPr>
                <w:lang w:val="en-US"/>
              </w:rPr>
              <w:t>3V</w:t>
            </w:r>
            <w:r w:rsidR="00FE78B1">
              <w:rPr>
                <w:lang w:val="en-US"/>
              </w:rPr>
              <w:t>3</w:t>
            </w:r>
          </w:p>
        </w:tc>
        <w:tc>
          <w:tcPr>
            <w:tcW w:w="0" w:type="auto"/>
          </w:tcPr>
          <w:p w:rsidR="00D601C0" w:rsidRDefault="00FE78B1" w:rsidP="00D601C0">
            <w:pPr>
              <w:rPr>
                <w:lang w:val="en-US"/>
              </w:rPr>
            </w:pPr>
            <w:r>
              <w:rPr>
                <w:lang w:val="en-US"/>
              </w:rPr>
              <w:t>0,4</w:t>
            </w:r>
          </w:p>
        </w:tc>
        <w:tc>
          <w:tcPr>
            <w:tcW w:w="0" w:type="auto"/>
          </w:tcPr>
          <w:p w:rsidR="00D601C0" w:rsidRDefault="00FE78B1" w:rsidP="00724280">
            <w:pPr>
              <w:keepNext/>
              <w:rPr>
                <w:lang w:val="en-US"/>
              </w:rPr>
            </w:pPr>
            <w:r>
              <w:rPr>
                <w:lang w:val="en-US"/>
              </w:rPr>
              <w:t>0,5</w:t>
            </w:r>
          </w:p>
        </w:tc>
      </w:tr>
    </w:tbl>
    <w:p w:rsidR="00D601C0" w:rsidRDefault="00724280" w:rsidP="00724280">
      <w:pPr>
        <w:pStyle w:val="Caption"/>
        <w:rPr>
          <w:lang w:val="en-US"/>
        </w:rPr>
      </w:pPr>
      <w:bookmarkStart w:id="16" w:name="_Ref504139155"/>
      <w:r w:rsidRPr="00724280">
        <w:rPr>
          <w:lang w:val="en-US"/>
        </w:rPr>
        <w:t xml:space="preserve">Table </w:t>
      </w:r>
      <w:r>
        <w:fldChar w:fldCharType="begin"/>
      </w:r>
      <w:r w:rsidRPr="00724280">
        <w:rPr>
          <w:lang w:val="en-US"/>
        </w:rPr>
        <w:instrText xml:space="preserve"> SEQ Table \* ARABIC </w:instrText>
      </w:r>
      <w:r>
        <w:fldChar w:fldCharType="separate"/>
      </w:r>
      <w:r w:rsidR="00F263DD">
        <w:rPr>
          <w:noProof/>
          <w:lang w:val="en-US"/>
        </w:rPr>
        <w:t>1</w:t>
      </w:r>
      <w:r>
        <w:fldChar w:fldCharType="end"/>
      </w:r>
      <w:bookmarkEnd w:id="16"/>
      <w:r w:rsidRPr="00724280">
        <w:rPr>
          <w:lang w:val="en-US"/>
        </w:rPr>
        <w:t>: Measured current requirements RUv1</w:t>
      </w:r>
    </w:p>
    <w:p w:rsidR="000A3759" w:rsidRPr="000A3759" w:rsidRDefault="00FE78B1" w:rsidP="000A3759">
      <w:pPr>
        <w:rPr>
          <w:lang w:val="en-US"/>
        </w:rPr>
      </w:pPr>
      <w:r>
        <w:rPr>
          <w:lang w:val="en-US"/>
        </w:rPr>
        <w:t xml:space="preserve">For 2) and 4), the regulators from one rail (LDO+LMZ31710 or FEASTMP_CLP+LMX31710) </w:t>
      </w:r>
      <w:r w:rsidR="006324D1">
        <w:rPr>
          <w:lang w:val="en-US"/>
        </w:rPr>
        <w:t xml:space="preserve">should probably </w:t>
      </w:r>
      <w:r>
        <w:rPr>
          <w:lang w:val="en-US"/>
        </w:rPr>
        <w:t>be kept together as</w:t>
      </w:r>
      <w:r w:rsidR="006324D1">
        <w:rPr>
          <w:lang w:val="en-US"/>
        </w:rPr>
        <w:t xml:space="preserve"> crossing of</w:t>
      </w:r>
      <w:r>
        <w:rPr>
          <w:lang w:val="en-US"/>
        </w:rPr>
        <w:t xml:space="preserve"> plan</w:t>
      </w:r>
      <w:r w:rsidR="006324D1">
        <w:rPr>
          <w:lang w:val="en-US"/>
        </w:rPr>
        <w:t xml:space="preserve">es is difficult considering that only 2 (5 &amp; 6 from total of 10) layers are available for the planes. Board area is likely </w:t>
      </w:r>
      <w:r w:rsidR="0091769C">
        <w:rPr>
          <w:lang w:val="en-US"/>
        </w:rPr>
        <w:t>less of a</w:t>
      </w:r>
      <w:r w:rsidR="006324D1">
        <w:rPr>
          <w:lang w:val="en-US"/>
        </w:rPr>
        <w:t xml:space="preserve"> problem.</w:t>
      </w:r>
    </w:p>
    <w:p w:rsidR="006324D1" w:rsidRDefault="008835C5" w:rsidP="006324D1">
      <w:pPr>
        <w:pStyle w:val="Heading2"/>
        <w:rPr>
          <w:lang w:val="en-US"/>
        </w:rPr>
      </w:pPr>
      <w:bookmarkStart w:id="17" w:name="_Toc504741293"/>
      <w:r>
        <w:rPr>
          <w:lang w:val="en-US"/>
        </w:rPr>
        <w:t>Separate</w:t>
      </w:r>
      <w:r w:rsidR="006324D1">
        <w:rPr>
          <w:lang w:val="en-US"/>
        </w:rPr>
        <w:t xml:space="preserve"> regulator </w:t>
      </w:r>
      <w:r>
        <w:rPr>
          <w:lang w:val="en-US"/>
        </w:rPr>
        <w:t xml:space="preserve">for </w:t>
      </w:r>
      <w:r w:rsidR="006324D1">
        <w:rPr>
          <w:lang w:val="en-US"/>
        </w:rPr>
        <w:t>VCCAUX</w:t>
      </w:r>
      <w:bookmarkEnd w:id="17"/>
    </w:p>
    <w:p w:rsidR="000A7FD9" w:rsidRDefault="000A7FD9" w:rsidP="000A7FD9">
      <w:pPr>
        <w:rPr>
          <w:lang w:val="en-US"/>
        </w:rPr>
      </w:pPr>
      <w:r>
        <w:rPr>
          <w:lang w:val="en-US"/>
        </w:rPr>
        <w:t xml:space="preserve">Large jitter increase has been observed </w:t>
      </w:r>
      <w:r w:rsidR="00724280">
        <w:rPr>
          <w:lang w:val="en-US"/>
        </w:rPr>
        <w:t>[</w:t>
      </w:r>
      <w:r w:rsidR="00724280">
        <w:rPr>
          <w:lang w:val="en-US"/>
        </w:rPr>
        <w:fldChar w:fldCharType="begin"/>
      </w:r>
      <w:r w:rsidR="00724280">
        <w:rPr>
          <w:lang w:val="en-US"/>
        </w:rPr>
        <w:instrText xml:space="preserve"> REF _Ref504138728 \n \h </w:instrText>
      </w:r>
      <w:r w:rsidR="00724280">
        <w:rPr>
          <w:lang w:val="en-US"/>
        </w:rPr>
      </w:r>
      <w:r w:rsidR="00724280">
        <w:rPr>
          <w:lang w:val="en-US"/>
        </w:rPr>
        <w:fldChar w:fldCharType="separate"/>
      </w:r>
      <w:r w:rsidR="00F263DD">
        <w:rPr>
          <w:lang w:val="en-US"/>
        </w:rPr>
        <w:t>1</w:t>
      </w:r>
      <w:r w:rsidR="00724280">
        <w:rPr>
          <w:lang w:val="en-US"/>
        </w:rPr>
        <w:fldChar w:fldCharType="end"/>
      </w:r>
      <w:r w:rsidR="00724280">
        <w:rPr>
          <w:lang w:val="en-US"/>
        </w:rPr>
        <w:t xml:space="preserve">, page 24] </w:t>
      </w:r>
      <w:r>
        <w:rPr>
          <w:lang w:val="en-US"/>
        </w:rPr>
        <w:t>on the DCLK output only during scrubbing and when using the MMCM. As the MMCM is powered by VCCAUX, this rail has been investigated more carefully</w:t>
      </w:r>
      <w:r w:rsidR="00EF153D">
        <w:rPr>
          <w:lang w:val="en-US"/>
        </w:rPr>
        <w:t>. The RUv1 VCCAUX plane decoupling seems to follow the recommendations [</w:t>
      </w:r>
      <w:r w:rsidR="00EF153D">
        <w:rPr>
          <w:lang w:val="en-US"/>
        </w:rPr>
        <w:fldChar w:fldCharType="begin"/>
      </w:r>
      <w:r w:rsidR="00EF153D">
        <w:rPr>
          <w:lang w:val="en-US"/>
        </w:rPr>
        <w:instrText xml:space="preserve"> REF _Ref504139257 \n \h </w:instrText>
      </w:r>
      <w:r w:rsidR="00EF153D">
        <w:rPr>
          <w:lang w:val="en-US"/>
        </w:rPr>
      </w:r>
      <w:r w:rsidR="00EF153D">
        <w:rPr>
          <w:lang w:val="en-US"/>
        </w:rPr>
        <w:fldChar w:fldCharType="separate"/>
      </w:r>
      <w:r w:rsidR="00F263DD">
        <w:rPr>
          <w:lang w:val="en-US"/>
        </w:rPr>
        <w:t>3</w:t>
      </w:r>
      <w:r w:rsidR="00EF153D">
        <w:rPr>
          <w:lang w:val="en-US"/>
        </w:rPr>
        <w:fldChar w:fldCharType="end"/>
      </w:r>
      <w:r w:rsidR="00EF153D">
        <w:rPr>
          <w:lang w:val="en-US"/>
        </w:rPr>
        <w:t xml:space="preserve"> page 3-12] and also simulations flags no problems.</w:t>
      </w:r>
      <w:r>
        <w:rPr>
          <w:lang w:val="en-US"/>
        </w:rPr>
        <w:t xml:space="preserve"> On RUv1, one 1V8 regulator is used for powering VCCAUX, VCCAUCMGT and the 1V8 IO banks. The XCU105 use </w:t>
      </w:r>
      <w:r w:rsidR="00724280">
        <w:rPr>
          <w:lang w:val="en-US"/>
        </w:rPr>
        <w:t xml:space="preserve">3 </w:t>
      </w:r>
      <w:r>
        <w:rPr>
          <w:lang w:val="en-US"/>
        </w:rPr>
        <w:t>separate regulator</w:t>
      </w:r>
      <w:r w:rsidR="00724280">
        <w:rPr>
          <w:lang w:val="en-US"/>
        </w:rPr>
        <w:t>s</w:t>
      </w:r>
      <w:r>
        <w:rPr>
          <w:lang w:val="en-US"/>
        </w:rPr>
        <w:t xml:space="preserve"> </w:t>
      </w:r>
      <w:r w:rsidR="00724280">
        <w:rPr>
          <w:lang w:val="en-US"/>
        </w:rPr>
        <w:t xml:space="preserve">for </w:t>
      </w:r>
      <w:r>
        <w:rPr>
          <w:lang w:val="en-US"/>
        </w:rPr>
        <w:t>VCCAUX</w:t>
      </w:r>
      <w:r w:rsidR="00724280">
        <w:rPr>
          <w:lang w:val="en-US"/>
        </w:rPr>
        <w:t>, VCCAUXMGT and the 1V8 IO banks</w:t>
      </w:r>
      <w:r>
        <w:rPr>
          <w:lang w:val="en-US"/>
        </w:rPr>
        <w:t xml:space="preserve">. The KU040 </w:t>
      </w:r>
      <w:r w:rsidR="00724280">
        <w:rPr>
          <w:lang w:val="en-US"/>
        </w:rPr>
        <w:t xml:space="preserve">powers </w:t>
      </w:r>
      <w:r>
        <w:rPr>
          <w:lang w:val="en-US"/>
        </w:rPr>
        <w:t>VCCAUX and the IO banks</w:t>
      </w:r>
      <w:r w:rsidR="00724280">
        <w:rPr>
          <w:lang w:val="en-US"/>
        </w:rPr>
        <w:t xml:space="preserve"> from one regulator (allowed UG583 [</w:t>
      </w:r>
      <w:r w:rsidR="00724280">
        <w:rPr>
          <w:lang w:val="en-US"/>
        </w:rPr>
        <w:fldChar w:fldCharType="begin"/>
      </w:r>
      <w:r w:rsidR="00724280">
        <w:rPr>
          <w:lang w:val="en-US"/>
        </w:rPr>
        <w:instrText xml:space="preserve"> REF _Ref504139792 \n \h </w:instrText>
      </w:r>
      <w:r w:rsidR="00724280">
        <w:rPr>
          <w:lang w:val="en-US"/>
        </w:rPr>
      </w:r>
      <w:r w:rsidR="00724280">
        <w:rPr>
          <w:lang w:val="en-US"/>
        </w:rPr>
        <w:fldChar w:fldCharType="separate"/>
      </w:r>
      <w:r w:rsidR="00F263DD">
        <w:rPr>
          <w:lang w:val="en-US"/>
        </w:rPr>
        <w:t>4</w:t>
      </w:r>
      <w:r w:rsidR="00724280">
        <w:rPr>
          <w:lang w:val="en-US"/>
        </w:rPr>
        <w:fldChar w:fldCharType="end"/>
      </w:r>
      <w:r w:rsidR="00724280">
        <w:rPr>
          <w:lang w:val="en-US"/>
        </w:rPr>
        <w:t xml:space="preserve">] page 219) </w:t>
      </w:r>
      <w:r>
        <w:rPr>
          <w:lang w:val="en-US"/>
        </w:rPr>
        <w:t xml:space="preserve">and </w:t>
      </w:r>
      <w:r w:rsidR="00724280">
        <w:rPr>
          <w:lang w:val="en-US"/>
        </w:rPr>
        <w:t xml:space="preserve">VCCAUXMGT </w:t>
      </w:r>
      <w:r w:rsidR="00EF153D">
        <w:rPr>
          <w:lang w:val="en-US"/>
        </w:rPr>
        <w:t xml:space="preserve">from a </w:t>
      </w:r>
      <w:r>
        <w:rPr>
          <w:lang w:val="en-US"/>
        </w:rPr>
        <w:t xml:space="preserve">separate regulator </w:t>
      </w:r>
      <w:r w:rsidR="00724280">
        <w:rPr>
          <w:lang w:val="en-US"/>
        </w:rPr>
        <w:t>(</w:t>
      </w:r>
      <w:r w:rsidR="00EF153D">
        <w:rPr>
          <w:lang w:val="en-US"/>
        </w:rPr>
        <w:t xml:space="preserve">following </w:t>
      </w:r>
      <w:r w:rsidR="00724280">
        <w:rPr>
          <w:lang w:val="en-US"/>
        </w:rPr>
        <w:t xml:space="preserve">UG583 </w:t>
      </w:r>
      <w:r w:rsidR="00EF153D">
        <w:rPr>
          <w:lang w:val="en-US"/>
        </w:rPr>
        <w:t>[</w:t>
      </w:r>
      <w:r w:rsidR="00EF153D">
        <w:rPr>
          <w:lang w:val="en-US"/>
        </w:rPr>
        <w:fldChar w:fldCharType="begin"/>
      </w:r>
      <w:r w:rsidR="00EF153D">
        <w:rPr>
          <w:lang w:val="en-US"/>
        </w:rPr>
        <w:instrText xml:space="preserve"> REF _Ref504139792 \n \h </w:instrText>
      </w:r>
      <w:r w:rsidR="00EF153D">
        <w:rPr>
          <w:lang w:val="en-US"/>
        </w:rPr>
      </w:r>
      <w:r w:rsidR="00EF153D">
        <w:rPr>
          <w:lang w:val="en-US"/>
        </w:rPr>
        <w:fldChar w:fldCharType="separate"/>
      </w:r>
      <w:r w:rsidR="00F263DD">
        <w:rPr>
          <w:lang w:val="en-US"/>
        </w:rPr>
        <w:t>4</w:t>
      </w:r>
      <w:r w:rsidR="00EF153D">
        <w:rPr>
          <w:lang w:val="en-US"/>
        </w:rPr>
        <w:fldChar w:fldCharType="end"/>
      </w:r>
      <w:r w:rsidR="00EF153D">
        <w:rPr>
          <w:lang w:val="en-US"/>
        </w:rPr>
        <w:t xml:space="preserve">] </w:t>
      </w:r>
      <w:r w:rsidR="00724280">
        <w:rPr>
          <w:lang w:val="en-US"/>
        </w:rPr>
        <w:t>page 103).</w:t>
      </w:r>
    </w:p>
    <w:p w:rsidR="00EF153D" w:rsidRDefault="00EF153D" w:rsidP="000A7FD9">
      <w:pPr>
        <w:rPr>
          <w:lang w:val="en-US"/>
        </w:rPr>
      </w:pPr>
    </w:p>
    <w:p w:rsidR="008835C5" w:rsidRDefault="00EF153D" w:rsidP="000A7FD9">
      <w:pPr>
        <w:rPr>
          <w:lang w:val="en-US"/>
        </w:rPr>
      </w:pPr>
      <w:r>
        <w:rPr>
          <w:lang w:val="en-US"/>
        </w:rPr>
        <w:t>Later measurements [</w:t>
      </w:r>
      <w:r>
        <w:rPr>
          <w:lang w:val="en-US"/>
        </w:rPr>
        <w:fldChar w:fldCharType="begin"/>
      </w:r>
      <w:r>
        <w:rPr>
          <w:lang w:val="en-US"/>
        </w:rPr>
        <w:instrText xml:space="preserve"> REF _Ref504138728 \n \h </w:instrText>
      </w:r>
      <w:r>
        <w:rPr>
          <w:lang w:val="en-US"/>
        </w:rPr>
      </w:r>
      <w:r>
        <w:rPr>
          <w:lang w:val="en-US"/>
        </w:rPr>
        <w:fldChar w:fldCharType="separate"/>
      </w:r>
      <w:r w:rsidR="00F263DD">
        <w:rPr>
          <w:lang w:val="en-US"/>
        </w:rPr>
        <w:t>1</w:t>
      </w:r>
      <w:r>
        <w:rPr>
          <w:lang w:val="en-US"/>
        </w:rPr>
        <w:fldChar w:fldCharType="end"/>
      </w:r>
      <w:r>
        <w:rPr>
          <w:lang w:val="en-US"/>
        </w:rPr>
        <w:t xml:space="preserve"> page 37] showed that also </w:t>
      </w:r>
      <w:r w:rsidR="0091769C">
        <w:rPr>
          <w:lang w:val="en-US"/>
        </w:rPr>
        <w:t>the KCU105 and KU040 have the similar</w:t>
      </w:r>
      <w:r>
        <w:rPr>
          <w:lang w:val="en-US"/>
        </w:rPr>
        <w:t xml:space="preserve"> large jitter increase, so the regulator sharing is probably not the cause of the “jitter issue”. However, using a separate additional regulator for VCCAUX can still be considered.</w:t>
      </w:r>
      <w:r w:rsidR="008835C5">
        <w:rPr>
          <w:lang w:val="en-US"/>
        </w:rPr>
        <w:t xml:space="preserve"> Likely a LDO going from 2.5V to VCCAUX gives least noise/ripple</w:t>
      </w:r>
      <w:r w:rsidR="0091769C">
        <w:rPr>
          <w:lang w:val="en-US"/>
        </w:rPr>
        <w:t xml:space="preserve"> and power loss</w:t>
      </w:r>
      <w:r w:rsidR="008835C5">
        <w:rPr>
          <w:lang w:val="en-US"/>
        </w:rPr>
        <w:t>. The measured I</w:t>
      </w:r>
      <w:r w:rsidR="008835C5" w:rsidRPr="008835C5">
        <w:rPr>
          <w:vertAlign w:val="subscript"/>
          <w:lang w:val="en-US"/>
        </w:rPr>
        <w:t>CCAUX</w:t>
      </w:r>
      <w:r w:rsidR="008835C5">
        <w:rPr>
          <w:lang w:val="en-US"/>
        </w:rPr>
        <w:t>=0</w:t>
      </w:r>
      <w:proofErr w:type="gramStart"/>
      <w:r w:rsidR="008835C5">
        <w:rPr>
          <w:lang w:val="en-US"/>
        </w:rPr>
        <w:t>,3</w:t>
      </w:r>
      <w:proofErr w:type="gramEnd"/>
      <w:r w:rsidR="008835C5">
        <w:rPr>
          <w:lang w:val="en-US"/>
        </w:rPr>
        <w:t>…0,4A. Datasheet [</w:t>
      </w:r>
      <w:r w:rsidR="0091769C">
        <w:rPr>
          <w:lang w:val="en-US"/>
        </w:rPr>
        <w:fldChar w:fldCharType="begin"/>
      </w:r>
      <w:r w:rsidR="0091769C">
        <w:rPr>
          <w:lang w:val="en-US"/>
        </w:rPr>
        <w:instrText xml:space="preserve"> REF _Ref504147903 \n \h </w:instrText>
      </w:r>
      <w:r w:rsidR="0091769C">
        <w:rPr>
          <w:lang w:val="en-US"/>
        </w:rPr>
      </w:r>
      <w:r w:rsidR="0091769C">
        <w:rPr>
          <w:lang w:val="en-US"/>
        </w:rPr>
        <w:fldChar w:fldCharType="separate"/>
      </w:r>
      <w:r w:rsidR="00F263DD">
        <w:rPr>
          <w:lang w:val="en-US"/>
        </w:rPr>
        <w:t>5</w:t>
      </w:r>
      <w:r w:rsidR="0091769C">
        <w:rPr>
          <w:lang w:val="en-US"/>
        </w:rPr>
        <w:fldChar w:fldCharType="end"/>
      </w:r>
      <w:r w:rsidR="008835C5">
        <w:rPr>
          <w:lang w:val="en-US"/>
        </w:rPr>
        <w:t>] states:</w:t>
      </w:r>
    </w:p>
    <w:p w:rsidR="00EF153D" w:rsidRDefault="008835C5" w:rsidP="000A7FD9">
      <w:pPr>
        <w:rPr>
          <w:lang w:val="en-US"/>
        </w:rPr>
      </w:pPr>
      <w:r>
        <w:rPr>
          <w:lang w:val="en-US"/>
        </w:rPr>
        <w:t>Typical quiescent supply current: ICCAUXQ+ICCAUX_IOQ=188+83=219mA</w:t>
      </w:r>
    </w:p>
    <w:p w:rsidR="008835C5" w:rsidRDefault="008835C5" w:rsidP="000A7FD9">
      <w:pPr>
        <w:rPr>
          <w:lang w:val="en-US"/>
        </w:rPr>
      </w:pPr>
      <w:r>
        <w:rPr>
          <w:lang w:val="en-US"/>
        </w:rPr>
        <w:t>Power-on current=219+520=</w:t>
      </w:r>
      <w:r w:rsidR="00F5625A">
        <w:rPr>
          <w:lang w:val="en-US"/>
        </w:rPr>
        <w:t>739mA</w:t>
      </w:r>
    </w:p>
    <w:p w:rsidR="00534B36" w:rsidRDefault="00534B36" w:rsidP="00534B36">
      <w:pPr>
        <w:pStyle w:val="Heading2"/>
        <w:rPr>
          <w:lang w:val="en-US"/>
        </w:rPr>
      </w:pPr>
      <w:bookmarkStart w:id="18" w:name="_Toc504741294"/>
      <w:r>
        <w:rPr>
          <w:lang w:val="en-US"/>
        </w:rPr>
        <w:t>Functional added: remote (via GBT) repowering</w:t>
      </w:r>
      <w:bookmarkEnd w:id="18"/>
    </w:p>
    <w:p w:rsidR="00534B36" w:rsidRDefault="00534B36" w:rsidP="00534B36">
      <w:pPr>
        <w:rPr>
          <w:lang w:val="en-US"/>
        </w:rPr>
      </w:pPr>
      <w:r>
        <w:rPr>
          <w:lang w:val="en-US"/>
        </w:rPr>
        <w:t>It should be discussed if the RU should have an option to repower-up itself.</w:t>
      </w:r>
    </w:p>
    <w:p w:rsidR="00622B0A" w:rsidRDefault="00622B0A" w:rsidP="00622B0A">
      <w:pPr>
        <w:pStyle w:val="Heading2"/>
        <w:rPr>
          <w:lang w:val="en-US"/>
        </w:rPr>
      </w:pPr>
      <w:bookmarkStart w:id="19" w:name="_Toc504741295"/>
      <w:r>
        <w:rPr>
          <w:lang w:val="en-US"/>
        </w:rPr>
        <w:t>Remove AD8418 cap and replace 0-ohm resistor with permanent link</w:t>
      </w:r>
      <w:bookmarkEnd w:id="19"/>
    </w:p>
    <w:p w:rsidR="00534B36" w:rsidRDefault="00622B0A" w:rsidP="000A7FD9">
      <w:pPr>
        <w:rPr>
          <w:lang w:val="en-US"/>
        </w:rPr>
      </w:pPr>
      <w:r>
        <w:rPr>
          <w:lang w:val="en-US"/>
        </w:rPr>
        <w:t xml:space="preserve">AD8418 now has a NP capacitor on its NC pin and a 0-ohm resistor to </w:t>
      </w:r>
      <w:proofErr w:type="spellStart"/>
      <w:r>
        <w:rPr>
          <w:lang w:val="en-US"/>
        </w:rPr>
        <w:t>Vrefl</w:t>
      </w:r>
      <w:proofErr w:type="spellEnd"/>
      <w:r>
        <w:rPr>
          <w:lang w:val="en-US"/>
        </w:rPr>
        <w:t>. These components provide compatibility with the AD626 diff. amp. It can be considered to remove these parts completely.</w:t>
      </w:r>
    </w:p>
    <w:p w:rsidR="00451512" w:rsidRDefault="00451512" w:rsidP="00451512">
      <w:pPr>
        <w:pStyle w:val="Heading2"/>
        <w:rPr>
          <w:lang w:val="en-US"/>
        </w:rPr>
      </w:pPr>
      <w:r>
        <w:rPr>
          <w:lang w:val="en-US"/>
        </w:rPr>
        <w:lastRenderedPageBreak/>
        <w:t>Remove LMZ31710 inhibit resistors</w:t>
      </w:r>
    </w:p>
    <w:p w:rsidR="00451512" w:rsidRDefault="00451512" w:rsidP="00451512">
      <w:pPr>
        <w:rPr>
          <w:lang w:val="en-US"/>
        </w:rPr>
      </w:pPr>
      <w:r>
        <w:rPr>
          <w:lang w:val="en-US"/>
        </w:rPr>
        <w:t>The LMZ31710 inhibit input has resistors in series allowing them to enable/disable them individually. It can be considered to remove this functionality</w:t>
      </w:r>
    </w:p>
    <w:p w:rsidR="00451512" w:rsidRDefault="00451512" w:rsidP="000A7FD9">
      <w:pPr>
        <w:rPr>
          <w:lang w:val="en-US"/>
        </w:rPr>
      </w:pPr>
    </w:p>
    <w:p w:rsidR="00672A7B" w:rsidRDefault="002770A0" w:rsidP="00672A7B">
      <w:pPr>
        <w:pStyle w:val="Heading1"/>
        <w:rPr>
          <w:lang w:val="en-US"/>
        </w:rPr>
      </w:pPr>
      <w:bookmarkStart w:id="20" w:name="_Toc504741296"/>
      <w:proofErr w:type="spellStart"/>
      <w:r>
        <w:rPr>
          <w:lang w:val="en-US"/>
        </w:rPr>
        <w:t>PowerBoard</w:t>
      </w:r>
      <w:proofErr w:type="spellEnd"/>
      <w:r>
        <w:rPr>
          <w:lang w:val="en-US"/>
        </w:rPr>
        <w:t xml:space="preserve"> interface, Xilinx, </w:t>
      </w:r>
      <w:r w:rsidR="00A9078E">
        <w:rPr>
          <w:lang w:val="en-US"/>
        </w:rPr>
        <w:t>PA3 and Flash issues</w:t>
      </w:r>
      <w:bookmarkEnd w:id="20"/>
    </w:p>
    <w:p w:rsidR="002770A0" w:rsidRDefault="002770A0" w:rsidP="002770A0">
      <w:pPr>
        <w:pStyle w:val="Heading2"/>
        <w:rPr>
          <w:lang w:val="en-US"/>
        </w:rPr>
      </w:pPr>
      <w:bookmarkStart w:id="21" w:name="_Toc504741297"/>
      <w:r>
        <w:rPr>
          <w:lang w:val="en-US"/>
        </w:rPr>
        <w:t>Remove J1 PB interface and MLVDS buffers (U36/U37)</w:t>
      </w:r>
      <w:bookmarkEnd w:id="21"/>
    </w:p>
    <w:p w:rsidR="002770A0" w:rsidRDefault="002770A0" w:rsidP="002770A0">
      <w:pPr>
        <w:rPr>
          <w:lang w:val="en-US"/>
        </w:rPr>
      </w:pPr>
      <w:r>
        <w:rPr>
          <w:rFonts w:ascii="Tahoma" w:hAnsi="Tahoma" w:cs="Tahoma"/>
          <w:color w:val="000000"/>
          <w:szCs w:val="20"/>
          <w:lang w:val="en-US"/>
        </w:rPr>
        <w:t>It is decided that the RU-PB connectivity goes via the front panel. So there is no need for a secondary path via J1. Proposal is to completely remove this path including U36 &amp; U37.</w:t>
      </w:r>
      <w:r w:rsidR="00076616">
        <w:rPr>
          <w:rFonts w:ascii="Tahoma" w:hAnsi="Tahoma" w:cs="Tahoma"/>
          <w:color w:val="000000"/>
          <w:szCs w:val="20"/>
          <w:lang w:val="en-US"/>
        </w:rPr>
        <w:t xml:space="preserve"> Also R315 and R316 can be removed by connecting U34/U35 RE directly to GND.</w:t>
      </w:r>
    </w:p>
    <w:p w:rsidR="002770A0" w:rsidRDefault="002770A0" w:rsidP="002770A0">
      <w:pPr>
        <w:pStyle w:val="Heading2"/>
        <w:rPr>
          <w:lang w:val="en-US"/>
        </w:rPr>
      </w:pPr>
      <w:bookmarkStart w:id="22" w:name="_Toc504741298"/>
      <w:r>
        <w:rPr>
          <w:lang w:val="en-US"/>
        </w:rPr>
        <w:t>Functional change: PB I2C via SCA, PA3 or US</w:t>
      </w:r>
      <w:bookmarkEnd w:id="22"/>
    </w:p>
    <w:p w:rsidR="002770A0" w:rsidRPr="00A90684" w:rsidRDefault="002770A0" w:rsidP="002770A0">
      <w:pPr>
        <w:rPr>
          <w:lang w:val="en-US"/>
        </w:rPr>
      </w:pPr>
      <w:r>
        <w:rPr>
          <w:lang w:val="en-US"/>
        </w:rPr>
        <w:t>The Power boards I2C now comes from the Xilinx FPGA. It should be discussed if this is the best path or if SCA or PA3 are more suitable.</w:t>
      </w:r>
    </w:p>
    <w:p w:rsidR="000A3759" w:rsidRDefault="000A3759" w:rsidP="000A3759">
      <w:pPr>
        <w:pStyle w:val="Heading2"/>
        <w:rPr>
          <w:lang w:val="en-US"/>
        </w:rPr>
      </w:pPr>
      <w:bookmarkStart w:id="23" w:name="_Toc504741299"/>
      <w:r>
        <w:rPr>
          <w:lang w:val="en-US"/>
        </w:rPr>
        <w:t xml:space="preserve">Replace </w:t>
      </w:r>
      <w:proofErr w:type="spellStart"/>
      <w:r>
        <w:rPr>
          <w:lang w:val="en-US"/>
        </w:rPr>
        <w:t>ultrascale</w:t>
      </w:r>
      <w:proofErr w:type="spellEnd"/>
      <w:r>
        <w:rPr>
          <w:lang w:val="en-US"/>
        </w:rPr>
        <w:t xml:space="preserve"> with kintex7</w:t>
      </w:r>
      <w:r w:rsidR="00F5625A">
        <w:rPr>
          <w:lang w:val="en-US"/>
        </w:rPr>
        <w:t xml:space="preserve"> or </w:t>
      </w:r>
      <w:proofErr w:type="spellStart"/>
      <w:r w:rsidR="00F5625A">
        <w:rPr>
          <w:lang w:val="en-US"/>
        </w:rPr>
        <w:t>ultrascale</w:t>
      </w:r>
      <w:proofErr w:type="spellEnd"/>
      <w:r w:rsidR="00F5625A">
        <w:rPr>
          <w:lang w:val="en-US"/>
        </w:rPr>
        <w:t>+</w:t>
      </w:r>
      <w:bookmarkEnd w:id="23"/>
    </w:p>
    <w:p w:rsidR="00F5625A" w:rsidRDefault="000A3759" w:rsidP="000A3759">
      <w:pPr>
        <w:rPr>
          <w:lang w:val="en-US"/>
        </w:rPr>
      </w:pPr>
      <w:r>
        <w:rPr>
          <w:lang w:val="en-US"/>
        </w:rPr>
        <w:t xml:space="preserve">On RUv1 (and other boards with </w:t>
      </w:r>
      <w:proofErr w:type="spellStart"/>
      <w:r>
        <w:rPr>
          <w:lang w:val="en-US"/>
        </w:rPr>
        <w:t>ultrascale</w:t>
      </w:r>
      <w:proofErr w:type="spellEnd"/>
      <w:r>
        <w:rPr>
          <w:lang w:val="en-US"/>
        </w:rPr>
        <w:t xml:space="preserve"> devices), large jitter increase has been observed [</w:t>
      </w:r>
      <w:r>
        <w:rPr>
          <w:lang w:val="en-US"/>
        </w:rPr>
        <w:fldChar w:fldCharType="begin"/>
      </w:r>
      <w:r>
        <w:rPr>
          <w:lang w:val="en-US"/>
        </w:rPr>
        <w:instrText xml:space="preserve"> REF _Ref504138728 \n \h </w:instrText>
      </w:r>
      <w:r>
        <w:rPr>
          <w:lang w:val="en-US"/>
        </w:rPr>
      </w:r>
      <w:r>
        <w:rPr>
          <w:lang w:val="en-US"/>
        </w:rPr>
        <w:fldChar w:fldCharType="separate"/>
      </w:r>
      <w:r w:rsidR="00F263DD">
        <w:rPr>
          <w:lang w:val="en-US"/>
        </w:rPr>
        <w:t>1</w:t>
      </w:r>
      <w:r>
        <w:rPr>
          <w:lang w:val="en-US"/>
        </w:rPr>
        <w:fldChar w:fldCharType="end"/>
      </w:r>
      <w:r>
        <w:rPr>
          <w:lang w:val="en-US"/>
        </w:rPr>
        <w:t xml:space="preserve">, page 24] on the DCLK output only during scrubbing. This effect was (nearly) not occurring with the </w:t>
      </w:r>
      <w:proofErr w:type="spellStart"/>
      <w:r>
        <w:rPr>
          <w:lang w:val="en-US"/>
        </w:rPr>
        <w:t>Kintex</w:t>
      </w:r>
      <w:proofErr w:type="spellEnd"/>
      <w:r>
        <w:rPr>
          <w:lang w:val="en-US"/>
        </w:rPr>
        <w:t xml:space="preserve"> 7. It could be considered to fall back to a Kintex7 device.</w:t>
      </w:r>
      <w:r w:rsidR="00F5625A">
        <w:rPr>
          <w:lang w:val="en-US"/>
        </w:rPr>
        <w:t xml:space="preserve"> Also checking jitter presence on </w:t>
      </w:r>
      <w:proofErr w:type="gramStart"/>
      <w:r w:rsidR="00F5625A">
        <w:rPr>
          <w:lang w:val="en-US"/>
        </w:rPr>
        <w:t>a</w:t>
      </w:r>
      <w:proofErr w:type="gramEnd"/>
      <w:r w:rsidR="00F5625A">
        <w:rPr>
          <w:lang w:val="en-US"/>
        </w:rPr>
        <w:t xml:space="preserve"> </w:t>
      </w:r>
      <w:proofErr w:type="spellStart"/>
      <w:r w:rsidR="00F5625A">
        <w:rPr>
          <w:lang w:val="en-US"/>
        </w:rPr>
        <w:t>ultrascale</w:t>
      </w:r>
      <w:proofErr w:type="spellEnd"/>
      <w:r w:rsidR="00F5625A">
        <w:rPr>
          <w:lang w:val="en-US"/>
        </w:rPr>
        <w:t>+ device (using a dev board) could avoid redesignin</w:t>
      </w:r>
      <w:r w:rsidR="00AF721D">
        <w:rPr>
          <w:lang w:val="en-US"/>
        </w:rPr>
        <w:t xml:space="preserve">g RU for different FPGA family. For US+ compatibility, handle the signals on pins AM9, AK10, AJ10, </w:t>
      </w:r>
      <w:proofErr w:type="gramStart"/>
      <w:r w:rsidR="00AF721D">
        <w:rPr>
          <w:lang w:val="en-US"/>
        </w:rPr>
        <w:t>AJ11</w:t>
      </w:r>
      <w:proofErr w:type="gramEnd"/>
      <w:r w:rsidR="00AF721D">
        <w:rPr>
          <w:lang w:val="en-US"/>
        </w:rPr>
        <w:t xml:space="preserve">. </w:t>
      </w:r>
    </w:p>
    <w:p w:rsidR="00A9078E" w:rsidRDefault="00A9078E" w:rsidP="00A9078E">
      <w:pPr>
        <w:pStyle w:val="Heading2"/>
        <w:rPr>
          <w:lang w:val="en-US"/>
        </w:rPr>
      </w:pPr>
      <w:bookmarkStart w:id="24" w:name="_Toc504741300"/>
      <w:r>
        <w:rPr>
          <w:lang w:val="en-US"/>
        </w:rPr>
        <w:t>K</w:t>
      </w:r>
      <w:r w:rsidRPr="00A95B4C">
        <w:rPr>
          <w:lang w:val="en-US"/>
        </w:rPr>
        <w:t xml:space="preserve">eep switch </w:t>
      </w:r>
      <w:r>
        <w:rPr>
          <w:lang w:val="en-US"/>
        </w:rPr>
        <w:t>S6</w:t>
      </w:r>
      <w:bookmarkEnd w:id="24"/>
      <w:r w:rsidRPr="00A95B4C">
        <w:rPr>
          <w:lang w:val="en-US"/>
        </w:rPr>
        <w:t xml:space="preserve"> </w:t>
      </w:r>
      <w:r>
        <w:rPr>
          <w:lang w:val="en-US"/>
        </w:rPr>
        <w:t xml:space="preserve"> </w:t>
      </w:r>
    </w:p>
    <w:p w:rsidR="00A9078E" w:rsidRDefault="00A9078E" w:rsidP="00A9078E">
      <w:pPr>
        <w:rPr>
          <w:lang w:val="en-US"/>
        </w:rPr>
      </w:pPr>
      <w:r>
        <w:rPr>
          <w:lang w:val="en-US"/>
        </w:rPr>
        <w:t>Pressing switch S6 pulls ~</w:t>
      </w:r>
      <w:proofErr w:type="spellStart"/>
      <w:r>
        <w:rPr>
          <w:lang w:val="en-US"/>
        </w:rPr>
        <w:t>programm</w:t>
      </w:r>
      <w:proofErr w:type="spellEnd"/>
      <w:r>
        <w:rPr>
          <w:lang w:val="en-US"/>
        </w:rPr>
        <w:t xml:space="preserve"> signal low. As the Xilinx is configured in the slave select map mode (or JTAG), it does not result in a reconfiguration action. Should it be removed? No, </w:t>
      </w:r>
      <w:proofErr w:type="gramStart"/>
      <w:r>
        <w:rPr>
          <w:lang w:val="en-US"/>
        </w:rPr>
        <w:t>It</w:t>
      </w:r>
      <w:proofErr w:type="gramEnd"/>
      <w:r>
        <w:rPr>
          <w:lang w:val="en-US"/>
        </w:rPr>
        <w:t xml:space="preserve"> appears to be useful to bring FPGA in empty state.</w:t>
      </w:r>
    </w:p>
    <w:p w:rsidR="00A9078E" w:rsidRDefault="00A9078E" w:rsidP="00A9078E">
      <w:pPr>
        <w:pStyle w:val="Heading2"/>
        <w:rPr>
          <w:lang w:val="en-US"/>
        </w:rPr>
      </w:pPr>
      <w:bookmarkStart w:id="25" w:name="_Toc504741301"/>
      <w:r w:rsidRPr="00A95B4C">
        <w:rPr>
          <w:lang w:val="en-US"/>
        </w:rPr>
        <w:t>Remove C323</w:t>
      </w:r>
      <w:bookmarkEnd w:id="25"/>
      <w:r w:rsidRPr="00A95B4C">
        <w:rPr>
          <w:lang w:val="en-US"/>
        </w:rPr>
        <w:t xml:space="preserve"> </w:t>
      </w:r>
      <w:r>
        <w:rPr>
          <w:lang w:val="en-US"/>
        </w:rPr>
        <w:t xml:space="preserve"> </w:t>
      </w:r>
    </w:p>
    <w:p w:rsidR="00A9078E" w:rsidRDefault="00A9078E" w:rsidP="00A9078E">
      <w:pPr>
        <w:rPr>
          <w:lang w:val="en-US"/>
        </w:rPr>
      </w:pPr>
      <w:r>
        <w:rPr>
          <w:lang w:val="en-US"/>
        </w:rPr>
        <w:t xml:space="preserve">Also C323 is not placed so the digital signals are not slowed down. </w:t>
      </w:r>
      <w:proofErr w:type="gramStart"/>
      <w:r>
        <w:rPr>
          <w:lang w:val="en-US"/>
        </w:rPr>
        <w:t>Could be considered to be removed completely.</w:t>
      </w:r>
      <w:proofErr w:type="gramEnd"/>
    </w:p>
    <w:p w:rsidR="00270666" w:rsidRDefault="00270666" w:rsidP="00270666">
      <w:pPr>
        <w:pStyle w:val="Heading2"/>
        <w:rPr>
          <w:lang w:val="en-US"/>
        </w:rPr>
      </w:pPr>
      <w:bookmarkStart w:id="26" w:name="_Toc504741302"/>
      <w:r>
        <w:rPr>
          <w:lang w:val="en-US"/>
        </w:rPr>
        <w:t>Remove inductors (@ FPGA)</w:t>
      </w:r>
      <w:bookmarkEnd w:id="26"/>
    </w:p>
    <w:p w:rsidR="00270666" w:rsidRDefault="00270666" w:rsidP="00270666">
      <w:pPr>
        <w:rPr>
          <w:lang w:val="en-US"/>
        </w:rPr>
      </w:pPr>
      <w:r>
        <w:rPr>
          <w:lang w:val="en-US"/>
        </w:rPr>
        <w:t>The FPGA has decoupling ferrite beads close to the FPGA. It should be investigated whether these get saturated at 1T. If so, it could be considered to remove them as they it provide no noise reduction.</w:t>
      </w:r>
    </w:p>
    <w:p w:rsidR="00270666" w:rsidRDefault="00270666" w:rsidP="00270666">
      <w:pPr>
        <w:pStyle w:val="Heading2"/>
        <w:rPr>
          <w:lang w:val="en-US"/>
        </w:rPr>
      </w:pPr>
      <w:bookmarkStart w:id="27" w:name="_Toc504741303"/>
      <w:r>
        <w:rPr>
          <w:lang w:val="en-US"/>
        </w:rPr>
        <w:t>Fix: Done LED</w:t>
      </w:r>
      <w:bookmarkEnd w:id="27"/>
    </w:p>
    <w:p w:rsidR="00270666" w:rsidRDefault="00270666" w:rsidP="00270666">
      <w:pPr>
        <w:rPr>
          <w:lang w:val="en-US"/>
        </w:rPr>
      </w:pPr>
      <w:r>
        <w:rPr>
          <w:lang w:val="en-US"/>
        </w:rPr>
        <w:t>The Done LED currently does not work because of the low (1,5V) Power supply. Add another switch like U28 (SN74AVC1T45DCKR).</w:t>
      </w:r>
    </w:p>
    <w:p w:rsidR="00B30EAA" w:rsidRDefault="00B30EAA" w:rsidP="00B30EAA">
      <w:pPr>
        <w:pStyle w:val="Heading2"/>
        <w:rPr>
          <w:lang w:val="en-US"/>
        </w:rPr>
      </w:pPr>
      <w:bookmarkStart w:id="28" w:name="_Toc504741304"/>
      <w:r>
        <w:rPr>
          <w:lang w:val="en-US"/>
        </w:rPr>
        <w:t>Keep/Remove PA3 power on reset chip</w:t>
      </w:r>
      <w:bookmarkEnd w:id="28"/>
    </w:p>
    <w:p w:rsidR="00B30EAA" w:rsidRDefault="00B30EAA" w:rsidP="00B30EAA">
      <w:pPr>
        <w:rPr>
          <w:lang w:val="en-US"/>
        </w:rPr>
      </w:pPr>
      <w:r>
        <w:rPr>
          <w:lang w:val="en-US"/>
        </w:rPr>
        <w:t xml:space="preserve">Remove/Keep U38, PA3 power-on-reset chip? </w:t>
      </w:r>
      <w:r w:rsidR="005B02AE">
        <w:rPr>
          <w:lang w:val="en-US"/>
        </w:rPr>
        <w:t xml:space="preserve">Used in TPC, so </w:t>
      </w:r>
      <w:r>
        <w:rPr>
          <w:lang w:val="en-US"/>
        </w:rPr>
        <w:t>radiation</w:t>
      </w:r>
      <w:r w:rsidR="005B02AE">
        <w:rPr>
          <w:lang w:val="en-US"/>
        </w:rPr>
        <w:t xml:space="preserve"> testing not needed. =&gt; Keep.</w:t>
      </w:r>
      <w:r w:rsidR="00163EF1">
        <w:rPr>
          <w:lang w:val="en-US"/>
        </w:rPr>
        <w:t xml:space="preserve"> Change the PFI 2.5V </w:t>
      </w:r>
      <w:proofErr w:type="gramStart"/>
      <w:r w:rsidR="00163EF1">
        <w:rPr>
          <w:lang w:val="en-US"/>
        </w:rPr>
        <w:t>divisions</w:t>
      </w:r>
      <w:proofErr w:type="gramEnd"/>
      <w:r w:rsidR="00163EF1">
        <w:rPr>
          <w:lang w:val="en-US"/>
        </w:rPr>
        <w:t xml:space="preserve"> resistors to proper values. </w:t>
      </w:r>
    </w:p>
    <w:p w:rsidR="00B30EAA" w:rsidRDefault="00B30EAA" w:rsidP="00B30EAA">
      <w:pPr>
        <w:pStyle w:val="Heading2"/>
        <w:rPr>
          <w:lang w:val="en-US"/>
        </w:rPr>
      </w:pPr>
      <w:bookmarkStart w:id="29" w:name="_Toc504741305"/>
      <w:r>
        <w:rPr>
          <w:lang w:val="en-US"/>
        </w:rPr>
        <w:t>Remove PA3 power on reset resistor</w:t>
      </w:r>
      <w:bookmarkEnd w:id="29"/>
    </w:p>
    <w:p w:rsidR="00B30EAA" w:rsidRDefault="00B30EAA" w:rsidP="00A9078E">
      <w:pPr>
        <w:rPr>
          <w:lang w:val="en-US"/>
        </w:rPr>
      </w:pPr>
      <w:r>
        <w:rPr>
          <w:lang w:val="en-US"/>
        </w:rPr>
        <w:t>Remove/Keep R238. Johan reported that the si</w:t>
      </w:r>
      <w:r w:rsidR="002770A0">
        <w:rPr>
          <w:lang w:val="en-US"/>
        </w:rPr>
        <w:t>n</w:t>
      </w:r>
      <w:r>
        <w:rPr>
          <w:lang w:val="en-US"/>
        </w:rPr>
        <w:t>gle resistor power on rese</w:t>
      </w:r>
      <w:r w:rsidR="002770A0">
        <w:rPr>
          <w:lang w:val="en-US"/>
        </w:rPr>
        <w:t>t does not work. K</w:t>
      </w:r>
      <w:r>
        <w:rPr>
          <w:lang w:val="en-US"/>
        </w:rPr>
        <w:t xml:space="preserve">eep it? </w:t>
      </w:r>
    </w:p>
    <w:p w:rsidR="000A3759" w:rsidRDefault="00A31D51" w:rsidP="000A3759">
      <w:pPr>
        <w:pStyle w:val="Heading2"/>
        <w:rPr>
          <w:lang w:val="en-US"/>
        </w:rPr>
      </w:pPr>
      <w:bookmarkStart w:id="30" w:name="_Toc504741306"/>
      <w:r>
        <w:rPr>
          <w:lang w:val="en-US"/>
        </w:rPr>
        <w:t>Replace Flash PROM</w:t>
      </w:r>
      <w:bookmarkEnd w:id="30"/>
    </w:p>
    <w:p w:rsidR="00A31D51" w:rsidRDefault="00A31D51" w:rsidP="000A3759">
      <w:pPr>
        <w:rPr>
          <w:rFonts w:ascii="Tahoma" w:hAnsi="Tahoma" w:cs="Tahoma"/>
          <w:color w:val="000000"/>
          <w:szCs w:val="20"/>
          <w:lang w:val="en-US"/>
        </w:rPr>
      </w:pPr>
      <w:r>
        <w:rPr>
          <w:rFonts w:ascii="Tahoma" w:hAnsi="Tahoma" w:cs="Tahoma"/>
          <w:color w:val="000000"/>
          <w:szCs w:val="20"/>
          <w:lang w:val="en-US"/>
        </w:rPr>
        <w:t>Although also other parties have qualified the flash PROM for radiation, it can be considered to use another device for the following 2 reasons:</w:t>
      </w:r>
    </w:p>
    <w:p w:rsidR="00A31D51" w:rsidRDefault="00A31D51" w:rsidP="00A31D51">
      <w:pPr>
        <w:pStyle w:val="ListParagraph"/>
        <w:numPr>
          <w:ilvl w:val="0"/>
          <w:numId w:val="33"/>
        </w:numPr>
        <w:rPr>
          <w:rFonts w:ascii="Tahoma" w:hAnsi="Tahoma" w:cs="Tahoma"/>
          <w:color w:val="000000"/>
          <w:szCs w:val="20"/>
          <w:lang w:val="en-US"/>
        </w:rPr>
      </w:pPr>
      <w:r>
        <w:rPr>
          <w:rFonts w:ascii="Tahoma" w:hAnsi="Tahoma" w:cs="Tahoma"/>
          <w:color w:val="000000"/>
          <w:szCs w:val="20"/>
          <w:lang w:val="en-US"/>
        </w:rPr>
        <w:t xml:space="preserve">The Samsung Flash PROM is not in production anymore and </w:t>
      </w:r>
      <w:r w:rsidR="00246844">
        <w:rPr>
          <w:rFonts w:ascii="Tahoma" w:hAnsi="Tahoma" w:cs="Tahoma"/>
          <w:color w:val="000000"/>
          <w:szCs w:val="20"/>
          <w:lang w:val="en-US"/>
        </w:rPr>
        <w:t xml:space="preserve">could be </w:t>
      </w:r>
      <w:r>
        <w:rPr>
          <w:rFonts w:ascii="Tahoma" w:hAnsi="Tahoma" w:cs="Tahoma"/>
          <w:color w:val="000000"/>
          <w:szCs w:val="20"/>
          <w:lang w:val="en-US"/>
        </w:rPr>
        <w:t>difficult to obtain</w:t>
      </w:r>
    </w:p>
    <w:p w:rsidR="00672A7B" w:rsidRDefault="00A31D51" w:rsidP="00672A7B">
      <w:pPr>
        <w:pStyle w:val="ListParagraph"/>
        <w:numPr>
          <w:ilvl w:val="0"/>
          <w:numId w:val="33"/>
        </w:numPr>
        <w:rPr>
          <w:rFonts w:ascii="Tahoma" w:hAnsi="Tahoma" w:cs="Tahoma"/>
          <w:color w:val="000000"/>
          <w:szCs w:val="20"/>
          <w:lang w:val="en-US"/>
        </w:rPr>
      </w:pPr>
      <w:r>
        <w:rPr>
          <w:rFonts w:ascii="Tahoma" w:hAnsi="Tahoma" w:cs="Tahoma"/>
          <w:color w:val="000000"/>
          <w:szCs w:val="20"/>
          <w:lang w:val="en-US"/>
        </w:rPr>
        <w:t xml:space="preserve">These </w:t>
      </w:r>
      <w:proofErr w:type="gramStart"/>
      <w:r>
        <w:rPr>
          <w:rFonts w:ascii="Tahoma" w:hAnsi="Tahoma" w:cs="Tahoma"/>
          <w:color w:val="000000"/>
          <w:szCs w:val="20"/>
          <w:lang w:val="en-US"/>
        </w:rPr>
        <w:t>type</w:t>
      </w:r>
      <w:proofErr w:type="gramEnd"/>
      <w:r>
        <w:rPr>
          <w:rFonts w:ascii="Tahoma" w:hAnsi="Tahoma" w:cs="Tahoma"/>
          <w:color w:val="000000"/>
          <w:szCs w:val="20"/>
          <w:lang w:val="en-US"/>
        </w:rPr>
        <w:t xml:space="preserve"> of Flash PROMs require some mapping to exclude bad blocks. This complicates the PA3 design.</w:t>
      </w:r>
    </w:p>
    <w:p w:rsidR="006A43D7" w:rsidRDefault="006A43D7" w:rsidP="006A43D7">
      <w:pPr>
        <w:pStyle w:val="Heading2"/>
        <w:rPr>
          <w:lang w:val="en-US"/>
        </w:rPr>
      </w:pPr>
      <w:bookmarkStart w:id="31" w:name="_Toc504741307"/>
      <w:r>
        <w:rPr>
          <w:lang w:val="en-US"/>
        </w:rPr>
        <w:t>Replace CAN transceiver</w:t>
      </w:r>
      <w:bookmarkEnd w:id="31"/>
    </w:p>
    <w:p w:rsidR="006A43D7" w:rsidRDefault="006A43D7" w:rsidP="006A43D7">
      <w:pPr>
        <w:rPr>
          <w:rFonts w:ascii="Tahoma" w:hAnsi="Tahoma" w:cs="Tahoma"/>
          <w:color w:val="000000"/>
          <w:szCs w:val="20"/>
          <w:lang w:val="en-US"/>
        </w:rPr>
      </w:pPr>
      <w:r>
        <w:rPr>
          <w:rFonts w:ascii="Tahoma" w:hAnsi="Tahoma" w:cs="Tahoma"/>
          <w:color w:val="000000"/>
          <w:szCs w:val="20"/>
          <w:lang w:val="en-US"/>
        </w:rPr>
        <w:t xml:space="preserve">The CAN transceiver has not been tested for radiation. Meanwhile, </w:t>
      </w:r>
      <w:proofErr w:type="spellStart"/>
      <w:r>
        <w:rPr>
          <w:rFonts w:ascii="Tahoma" w:hAnsi="Tahoma" w:cs="Tahoma"/>
          <w:color w:val="000000"/>
          <w:szCs w:val="20"/>
          <w:lang w:val="en-US"/>
        </w:rPr>
        <w:t>Intersil</w:t>
      </w:r>
      <w:proofErr w:type="spellEnd"/>
      <w:r>
        <w:rPr>
          <w:rFonts w:ascii="Tahoma" w:hAnsi="Tahoma" w:cs="Tahoma"/>
          <w:color w:val="000000"/>
          <w:szCs w:val="20"/>
          <w:lang w:val="en-US"/>
        </w:rPr>
        <w:t xml:space="preserve"> released a “low” cost radiation tolerant CAN transceiver (</w:t>
      </w:r>
      <w:r w:rsidRPr="006A43D7">
        <w:rPr>
          <w:rFonts w:ascii="Tahoma" w:hAnsi="Tahoma" w:cs="Tahoma"/>
          <w:color w:val="000000"/>
          <w:szCs w:val="20"/>
          <w:lang w:val="en-US"/>
        </w:rPr>
        <w:t>ISL71026MVZ</w:t>
      </w:r>
      <w:r>
        <w:rPr>
          <w:rFonts w:ascii="Tahoma" w:hAnsi="Tahoma" w:cs="Tahoma"/>
          <w:color w:val="000000"/>
          <w:szCs w:val="20"/>
          <w:lang w:val="en-US"/>
        </w:rPr>
        <w:t>). Depending on the price, it can be considered to change to this device.</w:t>
      </w:r>
    </w:p>
    <w:p w:rsidR="002770A0" w:rsidRPr="002770A0" w:rsidRDefault="002770A0" w:rsidP="002770A0">
      <w:pPr>
        <w:ind w:left="360"/>
        <w:rPr>
          <w:rFonts w:ascii="Tahoma" w:hAnsi="Tahoma" w:cs="Tahoma"/>
          <w:color w:val="000000"/>
          <w:szCs w:val="20"/>
          <w:lang w:val="en-US"/>
        </w:rPr>
      </w:pPr>
    </w:p>
    <w:p w:rsidR="00672A7B" w:rsidRDefault="00672A7B" w:rsidP="00672A7B">
      <w:pPr>
        <w:pStyle w:val="Heading1"/>
        <w:rPr>
          <w:lang w:val="en-US"/>
        </w:rPr>
      </w:pPr>
      <w:bookmarkStart w:id="32" w:name="_Toc504741308"/>
      <w:r>
        <w:rPr>
          <w:lang w:val="en-US"/>
        </w:rPr>
        <w:lastRenderedPageBreak/>
        <w:t>Clocking scheme</w:t>
      </w:r>
      <w:bookmarkEnd w:id="32"/>
    </w:p>
    <w:p w:rsidR="00A7323C" w:rsidRDefault="00415D0D" w:rsidP="00A7323C">
      <w:pPr>
        <w:pStyle w:val="Heading2"/>
        <w:rPr>
          <w:lang w:val="en-US"/>
        </w:rPr>
      </w:pPr>
      <w:bookmarkStart w:id="33" w:name="_Toc504741309"/>
      <w:r>
        <w:rPr>
          <w:lang w:val="en-US"/>
        </w:rPr>
        <w:t>Remove/keep jitter cleaner</w:t>
      </w:r>
      <w:r w:rsidR="0034467F">
        <w:rPr>
          <w:lang w:val="en-US"/>
        </w:rPr>
        <w:t xml:space="preserve"> and independent clock to PA3</w:t>
      </w:r>
      <w:bookmarkEnd w:id="33"/>
    </w:p>
    <w:p w:rsidR="00901829" w:rsidRDefault="00415D0D" w:rsidP="00901829">
      <w:pPr>
        <w:rPr>
          <w:rFonts w:ascii="Tahoma" w:hAnsi="Tahoma" w:cs="Tahoma"/>
          <w:color w:val="000000"/>
          <w:szCs w:val="20"/>
          <w:lang w:val="en-US"/>
        </w:rPr>
      </w:pPr>
      <w:r>
        <w:rPr>
          <w:rFonts w:ascii="Tahoma" w:hAnsi="Tahoma" w:cs="Tahoma"/>
          <w:color w:val="000000"/>
          <w:szCs w:val="20"/>
          <w:lang w:val="en-US"/>
        </w:rPr>
        <w:t xml:space="preserve">The question is if we really need the </w:t>
      </w:r>
      <w:r w:rsidR="00901829">
        <w:rPr>
          <w:rFonts w:ascii="Tahoma" w:hAnsi="Tahoma" w:cs="Tahoma"/>
          <w:color w:val="000000"/>
          <w:szCs w:val="20"/>
          <w:lang w:val="en-US"/>
        </w:rPr>
        <w:t>jitter cleaner</w:t>
      </w:r>
      <w:r>
        <w:rPr>
          <w:rFonts w:ascii="Tahoma" w:hAnsi="Tahoma" w:cs="Tahoma"/>
          <w:color w:val="000000"/>
          <w:szCs w:val="20"/>
          <w:lang w:val="en-US"/>
        </w:rPr>
        <w:t xml:space="preserve">. It should be tested </w:t>
      </w:r>
      <w:r w:rsidR="0034467F">
        <w:rPr>
          <w:rFonts w:ascii="Tahoma" w:hAnsi="Tahoma" w:cs="Tahoma"/>
          <w:color w:val="000000"/>
          <w:szCs w:val="20"/>
          <w:lang w:val="en-US"/>
        </w:rPr>
        <w:t xml:space="preserve">first </w:t>
      </w:r>
      <w:r>
        <w:rPr>
          <w:rFonts w:ascii="Tahoma" w:hAnsi="Tahoma" w:cs="Tahoma"/>
          <w:color w:val="000000"/>
          <w:szCs w:val="20"/>
          <w:lang w:val="en-US"/>
        </w:rPr>
        <w:t xml:space="preserve">with the </w:t>
      </w:r>
      <w:proofErr w:type="spellStart"/>
      <w:r>
        <w:rPr>
          <w:rFonts w:ascii="Tahoma" w:hAnsi="Tahoma" w:cs="Tahoma"/>
          <w:color w:val="000000"/>
          <w:szCs w:val="20"/>
          <w:lang w:val="en-US"/>
        </w:rPr>
        <w:t>GBTx</w:t>
      </w:r>
      <w:proofErr w:type="spellEnd"/>
      <w:r>
        <w:rPr>
          <w:rFonts w:ascii="Tahoma" w:hAnsi="Tahoma" w:cs="Tahoma"/>
          <w:color w:val="000000"/>
          <w:szCs w:val="20"/>
          <w:lang w:val="en-US"/>
        </w:rPr>
        <w:t xml:space="preserve"> providing the </w:t>
      </w:r>
      <w:r w:rsidR="0034467F">
        <w:rPr>
          <w:rFonts w:ascii="Tahoma" w:hAnsi="Tahoma" w:cs="Tahoma"/>
          <w:color w:val="000000"/>
          <w:szCs w:val="20"/>
          <w:lang w:val="en-US"/>
        </w:rPr>
        <w:t xml:space="preserve">machine </w:t>
      </w:r>
      <w:r>
        <w:rPr>
          <w:rFonts w:ascii="Tahoma" w:hAnsi="Tahoma" w:cs="Tahoma"/>
          <w:color w:val="000000"/>
          <w:szCs w:val="20"/>
          <w:lang w:val="en-US"/>
        </w:rPr>
        <w:t>clock to the RU.</w:t>
      </w:r>
    </w:p>
    <w:p w:rsidR="0034467F" w:rsidRDefault="0034467F" w:rsidP="00901829">
      <w:pPr>
        <w:rPr>
          <w:rFonts w:ascii="Tahoma" w:hAnsi="Tahoma" w:cs="Tahoma"/>
          <w:color w:val="000000"/>
          <w:szCs w:val="20"/>
          <w:lang w:val="en-US"/>
        </w:rPr>
      </w:pPr>
      <w:r>
        <w:rPr>
          <w:rFonts w:ascii="Tahoma" w:hAnsi="Tahoma" w:cs="Tahoma"/>
          <w:color w:val="000000"/>
          <w:szCs w:val="20"/>
          <w:lang w:val="en-US"/>
        </w:rPr>
        <w:t xml:space="preserve">If the cleaner is dropped, the PA3 automatically stays with a fixed local clock source. </w:t>
      </w:r>
    </w:p>
    <w:p w:rsidR="0034467F" w:rsidRDefault="0034467F" w:rsidP="00901829">
      <w:pPr>
        <w:rPr>
          <w:rFonts w:ascii="Tahoma" w:hAnsi="Tahoma" w:cs="Tahoma"/>
          <w:color w:val="000000"/>
          <w:szCs w:val="20"/>
          <w:lang w:val="en-US"/>
        </w:rPr>
      </w:pPr>
      <w:r>
        <w:rPr>
          <w:rFonts w:ascii="Tahoma" w:hAnsi="Tahoma" w:cs="Tahoma"/>
          <w:color w:val="000000"/>
          <w:szCs w:val="20"/>
          <w:lang w:val="en-US"/>
        </w:rPr>
        <w:t xml:space="preserve">If the jitter cleaner is required, the clock scheme might need to be reconsidered in order to provide the PA3 with </w:t>
      </w:r>
      <w:proofErr w:type="spellStart"/>
      <w:proofErr w:type="gramStart"/>
      <w:r>
        <w:rPr>
          <w:rFonts w:ascii="Tahoma" w:hAnsi="Tahoma" w:cs="Tahoma"/>
          <w:color w:val="000000"/>
          <w:szCs w:val="20"/>
          <w:lang w:val="en-US"/>
        </w:rPr>
        <w:t>a</w:t>
      </w:r>
      <w:proofErr w:type="spellEnd"/>
      <w:proofErr w:type="gramEnd"/>
      <w:r>
        <w:rPr>
          <w:rFonts w:ascii="Tahoma" w:hAnsi="Tahoma" w:cs="Tahoma"/>
          <w:color w:val="000000"/>
          <w:szCs w:val="20"/>
          <w:lang w:val="en-US"/>
        </w:rPr>
        <w:t xml:space="preserve"> independent local clock source.</w:t>
      </w:r>
    </w:p>
    <w:p w:rsidR="00A61F14" w:rsidRDefault="00A61F14" w:rsidP="00901829">
      <w:pPr>
        <w:rPr>
          <w:rFonts w:ascii="Tahoma" w:hAnsi="Tahoma" w:cs="Tahoma"/>
          <w:color w:val="000000"/>
          <w:szCs w:val="20"/>
          <w:lang w:val="en-US"/>
        </w:rPr>
      </w:pPr>
      <w:r>
        <w:rPr>
          <w:rFonts w:ascii="Tahoma" w:hAnsi="Tahoma" w:cs="Tahoma"/>
          <w:color w:val="000000"/>
          <w:szCs w:val="20"/>
          <w:lang w:val="en-US"/>
        </w:rPr>
        <w:t>Also whether R342 should be placed must be evaluated.</w:t>
      </w:r>
    </w:p>
    <w:p w:rsidR="00415D0D" w:rsidRDefault="00415D0D" w:rsidP="00901829">
      <w:pPr>
        <w:pStyle w:val="Heading2"/>
        <w:rPr>
          <w:lang w:val="en-US"/>
        </w:rPr>
      </w:pPr>
      <w:bookmarkStart w:id="34" w:name="_Toc504741310"/>
      <w:r>
        <w:rPr>
          <w:lang w:val="en-US"/>
        </w:rPr>
        <w:t>Discuss crystal frequency</w:t>
      </w:r>
      <w:bookmarkEnd w:id="34"/>
    </w:p>
    <w:p w:rsidR="00415D0D" w:rsidRDefault="00415D0D" w:rsidP="00415D0D">
      <w:pPr>
        <w:rPr>
          <w:lang w:val="en-US"/>
        </w:rPr>
      </w:pPr>
      <w:r>
        <w:rPr>
          <w:lang w:val="en-US"/>
        </w:rPr>
        <w:t>RUv1 now employs the IQD 160.3…MHz oscillator. Do we stay with this (high) frequency?</w:t>
      </w:r>
    </w:p>
    <w:p w:rsidR="00415D0D" w:rsidRDefault="00415D0D" w:rsidP="00415D0D">
      <w:pPr>
        <w:pStyle w:val="Heading2"/>
        <w:rPr>
          <w:lang w:val="en-US"/>
        </w:rPr>
      </w:pPr>
      <w:bookmarkStart w:id="35" w:name="_Toc504741311"/>
      <w:r>
        <w:rPr>
          <w:lang w:val="en-US"/>
        </w:rPr>
        <w:t xml:space="preserve">Remove </w:t>
      </w:r>
      <w:r w:rsidRPr="00415D0D">
        <w:rPr>
          <w:lang w:val="en-US"/>
        </w:rPr>
        <w:t>L26 and/or L24</w:t>
      </w:r>
      <w:bookmarkEnd w:id="35"/>
    </w:p>
    <w:p w:rsidR="002770A0" w:rsidRDefault="00415D0D" w:rsidP="00415D0D">
      <w:pPr>
        <w:rPr>
          <w:lang w:val="en-US"/>
        </w:rPr>
      </w:pPr>
      <w:r>
        <w:rPr>
          <w:lang w:val="en-US"/>
        </w:rPr>
        <w:t>The 2.5V IQD 160.3…MHz oscillator seems to work properly. So there is no need for fallback solutions working on 3,3V. It can be considered to remove L26 and/or L24.</w:t>
      </w:r>
    </w:p>
    <w:p w:rsidR="002770A0" w:rsidRDefault="002770A0" w:rsidP="00415D0D">
      <w:pPr>
        <w:rPr>
          <w:lang w:val="en-US"/>
        </w:rPr>
      </w:pPr>
    </w:p>
    <w:p w:rsidR="00672A7B" w:rsidRDefault="00672A7B" w:rsidP="00672A7B">
      <w:pPr>
        <w:pStyle w:val="Heading1"/>
        <w:rPr>
          <w:lang w:val="en-US"/>
        </w:rPr>
      </w:pPr>
      <w:bookmarkStart w:id="36" w:name="_Toc504741312"/>
      <w:r>
        <w:rPr>
          <w:lang w:val="en-US"/>
        </w:rPr>
        <w:t>JTAG/configuration scheme</w:t>
      </w:r>
      <w:r w:rsidR="00534B36">
        <w:rPr>
          <w:lang w:val="en-US"/>
        </w:rPr>
        <w:t xml:space="preserve"> and FX3</w:t>
      </w:r>
      <w:bookmarkEnd w:id="36"/>
    </w:p>
    <w:p w:rsidR="00A7323C" w:rsidRDefault="00672A7B" w:rsidP="00A7323C">
      <w:pPr>
        <w:pStyle w:val="Heading2"/>
        <w:rPr>
          <w:lang w:val="en-US"/>
        </w:rPr>
      </w:pPr>
      <w:bookmarkStart w:id="37" w:name="_Toc504741313"/>
      <w:r>
        <w:rPr>
          <w:lang w:val="en-US"/>
        </w:rPr>
        <w:t xml:space="preserve">Remove secondary JTAG </w:t>
      </w:r>
      <w:r w:rsidR="00A7323C">
        <w:rPr>
          <w:lang w:val="en-US"/>
        </w:rPr>
        <w:t>scheme</w:t>
      </w:r>
      <w:bookmarkEnd w:id="37"/>
    </w:p>
    <w:p w:rsidR="00A7323C" w:rsidRDefault="00A7323C" w:rsidP="00A7323C">
      <w:pPr>
        <w:rPr>
          <w:lang w:val="en-US"/>
        </w:rPr>
      </w:pPr>
      <w:r>
        <w:rPr>
          <w:lang w:val="en-US"/>
        </w:rPr>
        <w:t>The RUv1 JTAG chain was designed to provide the following functionalities:</w:t>
      </w:r>
    </w:p>
    <w:p w:rsidR="00A7323C" w:rsidRDefault="00A7323C" w:rsidP="00A7323C">
      <w:pPr>
        <w:pStyle w:val="ListParagraph"/>
        <w:numPr>
          <w:ilvl w:val="0"/>
          <w:numId w:val="27"/>
        </w:numPr>
        <w:rPr>
          <w:lang w:val="en-US"/>
        </w:rPr>
      </w:pPr>
      <w:r>
        <w:rPr>
          <w:lang w:val="en-US"/>
        </w:rPr>
        <w:t>Programming the PA3 and/or Xilin</w:t>
      </w:r>
      <w:r w:rsidR="005C1AFC">
        <w:rPr>
          <w:lang w:val="en-US"/>
        </w:rPr>
        <w:t>x from SCA or JTAG-connector(s).</w:t>
      </w:r>
      <w:r>
        <w:rPr>
          <w:lang w:val="en-US"/>
        </w:rPr>
        <w:t xml:space="preserve"> In fact, the SCA-JTAG is the only path for (re)programming the PA3 remotely (e.g. after system installation).</w:t>
      </w:r>
    </w:p>
    <w:p w:rsidR="00A7323C" w:rsidRDefault="00A7323C" w:rsidP="00A7323C">
      <w:pPr>
        <w:pStyle w:val="ListParagraph"/>
        <w:numPr>
          <w:ilvl w:val="0"/>
          <w:numId w:val="27"/>
        </w:numPr>
        <w:rPr>
          <w:lang w:val="en-US"/>
        </w:rPr>
      </w:pPr>
      <w:r w:rsidRPr="00C75F00">
        <w:rPr>
          <w:lang w:val="en-US"/>
        </w:rPr>
        <w:t>Bound</w:t>
      </w:r>
      <w:r>
        <w:rPr>
          <w:lang w:val="en-US"/>
        </w:rPr>
        <w:t>a</w:t>
      </w:r>
      <w:r w:rsidRPr="00C75F00">
        <w:rPr>
          <w:lang w:val="en-US"/>
        </w:rPr>
        <w:t>ry scan</w:t>
      </w:r>
      <w:r w:rsidR="005C1AFC">
        <w:rPr>
          <w:lang w:val="en-US"/>
        </w:rPr>
        <w:t xml:space="preserve">: </w:t>
      </w:r>
      <w:r w:rsidRPr="00C75F00">
        <w:rPr>
          <w:lang w:val="en-US"/>
        </w:rPr>
        <w:t>This could be helpful for testing connectivity during the production test. However, it became clear that the FX3 JTAG does not support bound</w:t>
      </w:r>
      <w:r>
        <w:rPr>
          <w:lang w:val="en-US"/>
        </w:rPr>
        <w:t>a</w:t>
      </w:r>
      <w:r w:rsidRPr="00C75F00">
        <w:rPr>
          <w:lang w:val="en-US"/>
        </w:rPr>
        <w:t>ry scan functionality (the FX3 JTAG is</w:t>
      </w:r>
      <w:r>
        <w:rPr>
          <w:lang w:val="en-US"/>
        </w:rPr>
        <w:t xml:space="preserve"> only</w:t>
      </w:r>
      <w:r w:rsidRPr="00C75F00">
        <w:rPr>
          <w:lang w:val="en-US"/>
        </w:rPr>
        <w:t xml:space="preserve"> intended as a debug interface for the FX3 internal processor). Also the </w:t>
      </w:r>
      <w:proofErr w:type="spellStart"/>
      <w:r w:rsidRPr="00C75F00">
        <w:rPr>
          <w:lang w:val="en-US"/>
        </w:rPr>
        <w:t>GBTx</w:t>
      </w:r>
      <w:proofErr w:type="spellEnd"/>
      <w:r w:rsidRPr="00C75F00">
        <w:rPr>
          <w:lang w:val="en-US"/>
        </w:rPr>
        <w:t xml:space="preserve"> JTAG is not supported by the</w:t>
      </w:r>
      <w:r>
        <w:rPr>
          <w:lang w:val="en-US"/>
        </w:rPr>
        <w:t xml:space="preserve"> </w:t>
      </w:r>
      <w:proofErr w:type="spellStart"/>
      <w:r>
        <w:rPr>
          <w:lang w:val="en-US"/>
        </w:rPr>
        <w:t>GBTx</w:t>
      </w:r>
      <w:proofErr w:type="spellEnd"/>
      <w:r w:rsidRPr="00C75F00">
        <w:rPr>
          <w:lang w:val="en-US"/>
        </w:rPr>
        <w:t xml:space="preserve"> development team. So it seems that the secondary JTAG chain does not provide any </w:t>
      </w:r>
      <w:r>
        <w:rPr>
          <w:lang w:val="en-US"/>
        </w:rPr>
        <w:t xml:space="preserve">boundary scan </w:t>
      </w:r>
      <w:r w:rsidRPr="00C75F00">
        <w:rPr>
          <w:lang w:val="en-US"/>
        </w:rPr>
        <w:t xml:space="preserve">functionality at all. </w:t>
      </w:r>
      <w:r>
        <w:rPr>
          <w:lang w:val="en-US"/>
        </w:rPr>
        <w:t xml:space="preserve">So that leaves only the Xilinx &lt;-&gt; PA3 interconnectivity that can be tested by the primary boundary scan chain. </w:t>
      </w:r>
      <w:r w:rsidR="005C1AFC">
        <w:rPr>
          <w:lang w:val="en-US"/>
        </w:rPr>
        <w:t>So it</w:t>
      </w:r>
      <w:r>
        <w:rPr>
          <w:lang w:val="en-US"/>
        </w:rPr>
        <w:t xml:space="preserve"> can be considered to completely drop the secondary JTAG chain. This would also solve the voltage issue with the FX3 I2C PROMs:</w:t>
      </w:r>
    </w:p>
    <w:p w:rsidR="00A7323C" w:rsidRDefault="00A7323C" w:rsidP="00A7323C">
      <w:pPr>
        <w:pStyle w:val="ListParagraph"/>
        <w:numPr>
          <w:ilvl w:val="1"/>
          <w:numId w:val="27"/>
        </w:numPr>
        <w:rPr>
          <w:lang w:val="en-US"/>
        </w:rPr>
      </w:pPr>
      <w:r>
        <w:rPr>
          <w:lang w:val="en-US"/>
        </w:rPr>
        <w:t xml:space="preserve">As the </w:t>
      </w:r>
      <w:proofErr w:type="spellStart"/>
      <w:r>
        <w:rPr>
          <w:lang w:val="en-US"/>
        </w:rPr>
        <w:t>GBTx</w:t>
      </w:r>
      <w:proofErr w:type="spellEnd"/>
      <w:r>
        <w:rPr>
          <w:lang w:val="en-US"/>
        </w:rPr>
        <w:t xml:space="preserve"> JTAG </w:t>
      </w:r>
      <w:proofErr w:type="gramStart"/>
      <w:r>
        <w:rPr>
          <w:lang w:val="en-US"/>
        </w:rPr>
        <w:t>operate</w:t>
      </w:r>
      <w:proofErr w:type="gramEnd"/>
      <w:r>
        <w:rPr>
          <w:lang w:val="en-US"/>
        </w:rPr>
        <w:t xml:space="preserve"> on 1,5V, it was decided operate all JTAG devices (Xilinx, PA3, </w:t>
      </w:r>
      <w:proofErr w:type="spellStart"/>
      <w:r>
        <w:rPr>
          <w:lang w:val="en-US"/>
        </w:rPr>
        <w:t>GBTx</w:t>
      </w:r>
      <w:proofErr w:type="spellEnd"/>
      <w:r>
        <w:rPr>
          <w:lang w:val="en-US"/>
        </w:rPr>
        <w:t>/1/2 and FX3) on 1,5V. As the FX3 JTAG voltage bank is shared with the FX3 I2C PROMs (whose min. operation voltage is 1,8V), the bank is provided with a jumper for selecting the voltage (1V5 during boundary scan, 1V8 otherwise). In addition, the FX3 TDO has a series resistor limiting the fault current in case the jumper is in bad position.</w:t>
      </w:r>
    </w:p>
    <w:p w:rsidR="00534B36" w:rsidRDefault="00534B36" w:rsidP="00534B36">
      <w:pPr>
        <w:pStyle w:val="Heading2"/>
        <w:rPr>
          <w:lang w:val="en-US"/>
        </w:rPr>
      </w:pPr>
      <w:bookmarkStart w:id="38" w:name="_Toc504741314"/>
      <w:r>
        <w:rPr>
          <w:lang w:val="en-US"/>
        </w:rPr>
        <w:t xml:space="preserve">Keep </w:t>
      </w:r>
      <w:r w:rsidR="002770A0">
        <w:rPr>
          <w:lang w:val="en-US"/>
        </w:rPr>
        <w:t>FX3/</w:t>
      </w:r>
      <w:r>
        <w:rPr>
          <w:lang w:val="en-US"/>
        </w:rPr>
        <w:t>USB3 interface</w:t>
      </w:r>
      <w:bookmarkEnd w:id="38"/>
    </w:p>
    <w:p w:rsidR="00534B36" w:rsidRPr="00534B36" w:rsidRDefault="00534B36" w:rsidP="00534B36">
      <w:pPr>
        <w:rPr>
          <w:lang w:val="en-US"/>
        </w:rPr>
      </w:pPr>
      <w:r>
        <w:rPr>
          <w:lang w:val="en-US"/>
        </w:rPr>
        <w:t>Is it needed to keep the USB3 interface with the FX3 chip?</w:t>
      </w:r>
    </w:p>
    <w:p w:rsidR="00534B36" w:rsidRDefault="00534B36" w:rsidP="00534B36">
      <w:pPr>
        <w:pStyle w:val="Heading2"/>
        <w:rPr>
          <w:lang w:val="en-US"/>
        </w:rPr>
      </w:pPr>
      <w:bookmarkStart w:id="39" w:name="_Toc504741315"/>
      <w:r>
        <w:rPr>
          <w:lang w:val="en-US"/>
        </w:rPr>
        <w:t>Replace FX3 dipswitch with single switch/slider</w:t>
      </w:r>
      <w:bookmarkEnd w:id="39"/>
    </w:p>
    <w:p w:rsidR="009C6C98" w:rsidRDefault="009C6C98" w:rsidP="00755DEF">
      <w:pPr>
        <w:rPr>
          <w:rFonts w:ascii="Tahoma" w:hAnsi="Tahoma" w:cs="Tahoma"/>
          <w:color w:val="000000"/>
          <w:szCs w:val="20"/>
          <w:lang w:val="en-US"/>
        </w:rPr>
      </w:pPr>
      <w:r>
        <w:rPr>
          <w:rFonts w:ascii="Tahoma" w:hAnsi="Tahoma" w:cs="Tahoma"/>
          <w:color w:val="000000"/>
          <w:szCs w:val="20"/>
          <w:lang w:val="en-US"/>
        </w:rPr>
        <w:t xml:space="preserve">Dipswitch S9 provides too much flexibility in the FX3 setting. E.g. the FSL signals were intended to support different crystals-oscillators. In order to operate the FX3 properly with the oscillator installed, the </w:t>
      </w:r>
      <w:r w:rsidR="0000643F">
        <w:rPr>
          <w:rFonts w:ascii="Tahoma" w:hAnsi="Tahoma" w:cs="Tahoma"/>
          <w:color w:val="000000"/>
          <w:szCs w:val="20"/>
          <w:lang w:val="en-US"/>
        </w:rPr>
        <w:t xml:space="preserve">3 </w:t>
      </w:r>
      <w:r>
        <w:rPr>
          <w:rFonts w:ascii="Tahoma" w:hAnsi="Tahoma" w:cs="Tahoma"/>
          <w:color w:val="000000"/>
          <w:szCs w:val="20"/>
          <w:lang w:val="en-US"/>
        </w:rPr>
        <w:t xml:space="preserve">switches for the FSL signals need to be in the ground position. Moreover, </w:t>
      </w:r>
      <w:r w:rsidR="003E54D3">
        <w:rPr>
          <w:rFonts w:ascii="Tahoma" w:hAnsi="Tahoma" w:cs="Tahoma"/>
          <w:color w:val="000000"/>
          <w:szCs w:val="20"/>
          <w:lang w:val="en-US"/>
        </w:rPr>
        <w:t>the FSL signals are referenced CVVDQ which is now 3,3V wher</w:t>
      </w:r>
      <w:r w:rsidR="005C1AFC">
        <w:rPr>
          <w:rFonts w:ascii="Tahoma" w:hAnsi="Tahoma" w:cs="Tahoma"/>
          <w:color w:val="000000"/>
          <w:szCs w:val="20"/>
          <w:lang w:val="en-US"/>
        </w:rPr>
        <w:t>e</w:t>
      </w:r>
      <w:r w:rsidR="003E54D3">
        <w:rPr>
          <w:rFonts w:ascii="Tahoma" w:hAnsi="Tahoma" w:cs="Tahoma"/>
          <w:color w:val="000000"/>
          <w:szCs w:val="20"/>
          <w:lang w:val="en-US"/>
        </w:rPr>
        <w:t xml:space="preserve">as S9 switches to 1,8V (required for the mode signals). </w:t>
      </w:r>
      <w:r>
        <w:rPr>
          <w:rFonts w:ascii="Tahoma" w:hAnsi="Tahoma" w:cs="Tahoma"/>
          <w:color w:val="000000"/>
          <w:szCs w:val="20"/>
          <w:lang w:val="en-US"/>
        </w:rPr>
        <w:t>Proposal is to route the</w:t>
      </w:r>
      <w:r w:rsidR="003E54D3">
        <w:rPr>
          <w:rFonts w:ascii="Tahoma" w:hAnsi="Tahoma" w:cs="Tahoma"/>
          <w:color w:val="000000"/>
          <w:szCs w:val="20"/>
          <w:lang w:val="en-US"/>
        </w:rPr>
        <w:t xml:space="preserve"> FSL</w:t>
      </w:r>
      <w:r>
        <w:rPr>
          <w:rFonts w:ascii="Tahoma" w:hAnsi="Tahoma" w:cs="Tahoma"/>
          <w:color w:val="000000"/>
          <w:szCs w:val="20"/>
          <w:lang w:val="en-US"/>
        </w:rPr>
        <w:t xml:space="preserve"> signals directly to GND.</w:t>
      </w:r>
    </w:p>
    <w:p w:rsidR="009C6C98" w:rsidRDefault="009C6C98" w:rsidP="00755DEF">
      <w:pPr>
        <w:rPr>
          <w:rFonts w:ascii="Tahoma" w:hAnsi="Tahoma" w:cs="Tahoma"/>
          <w:color w:val="000000"/>
          <w:szCs w:val="20"/>
          <w:lang w:val="en-US"/>
        </w:rPr>
      </w:pPr>
    </w:p>
    <w:p w:rsidR="0000643F" w:rsidRDefault="0000643F" w:rsidP="00755DEF">
      <w:pPr>
        <w:rPr>
          <w:rFonts w:ascii="Tahoma" w:hAnsi="Tahoma" w:cs="Tahoma"/>
          <w:color w:val="000000"/>
          <w:szCs w:val="20"/>
          <w:lang w:val="en-US"/>
        </w:rPr>
      </w:pPr>
      <w:r>
        <w:rPr>
          <w:rFonts w:ascii="Tahoma" w:hAnsi="Tahoma" w:cs="Tahoma"/>
          <w:color w:val="000000"/>
          <w:szCs w:val="20"/>
          <w:lang w:val="en-US"/>
        </w:rPr>
        <w:t>The FX3 power-up modes needed are:</w:t>
      </w:r>
    </w:p>
    <w:tbl>
      <w:tblPr>
        <w:tblStyle w:val="TableGrid"/>
        <w:tblW w:w="0" w:type="auto"/>
        <w:tblLook w:val="04A0" w:firstRow="1" w:lastRow="0" w:firstColumn="1" w:lastColumn="0" w:noHBand="0" w:noVBand="1"/>
      </w:tblPr>
      <w:tblGrid>
        <w:gridCol w:w="1312"/>
        <w:gridCol w:w="1898"/>
      </w:tblGrid>
      <w:tr w:rsidR="0000643F" w:rsidTr="0000643F">
        <w:tc>
          <w:tcPr>
            <w:tcW w:w="0" w:type="auto"/>
          </w:tcPr>
          <w:p w:rsidR="0000643F" w:rsidRDefault="0000643F" w:rsidP="00755DEF">
            <w:pPr>
              <w:rPr>
                <w:rFonts w:ascii="Tahoma" w:hAnsi="Tahoma" w:cs="Tahoma"/>
                <w:color w:val="000000"/>
                <w:szCs w:val="20"/>
                <w:lang w:val="en-US"/>
              </w:rPr>
            </w:pPr>
            <w:r>
              <w:rPr>
                <w:rFonts w:ascii="Tahoma" w:hAnsi="Tahoma" w:cs="Tahoma"/>
                <w:color w:val="000000"/>
                <w:szCs w:val="20"/>
                <w:lang w:val="en-US"/>
              </w:rPr>
              <w:t>PMODE[2:0]</w:t>
            </w:r>
          </w:p>
        </w:tc>
        <w:tc>
          <w:tcPr>
            <w:tcW w:w="0" w:type="auto"/>
          </w:tcPr>
          <w:p w:rsidR="0000643F" w:rsidRDefault="0000643F" w:rsidP="00755DEF">
            <w:pPr>
              <w:rPr>
                <w:rFonts w:ascii="Tahoma" w:hAnsi="Tahoma" w:cs="Tahoma"/>
                <w:color w:val="000000"/>
                <w:szCs w:val="20"/>
                <w:lang w:val="en-US"/>
              </w:rPr>
            </w:pPr>
            <w:r>
              <w:rPr>
                <w:rFonts w:ascii="Tahoma" w:hAnsi="Tahoma" w:cs="Tahoma"/>
                <w:color w:val="000000"/>
                <w:szCs w:val="20"/>
                <w:lang w:val="en-US"/>
              </w:rPr>
              <w:t>Boot from</w:t>
            </w:r>
          </w:p>
        </w:tc>
      </w:tr>
      <w:tr w:rsidR="0000643F" w:rsidTr="0000643F">
        <w:tc>
          <w:tcPr>
            <w:tcW w:w="0" w:type="auto"/>
          </w:tcPr>
          <w:p w:rsidR="0000643F" w:rsidRDefault="0000643F" w:rsidP="00755DEF">
            <w:pPr>
              <w:rPr>
                <w:rFonts w:ascii="Tahoma" w:hAnsi="Tahoma" w:cs="Tahoma"/>
                <w:color w:val="000000"/>
                <w:szCs w:val="20"/>
                <w:lang w:val="en-US"/>
              </w:rPr>
            </w:pPr>
            <w:r>
              <w:rPr>
                <w:rFonts w:ascii="Tahoma" w:hAnsi="Tahoma" w:cs="Tahoma"/>
                <w:color w:val="000000"/>
                <w:szCs w:val="20"/>
                <w:lang w:val="en-US"/>
              </w:rPr>
              <w:t>F11</w:t>
            </w:r>
          </w:p>
        </w:tc>
        <w:tc>
          <w:tcPr>
            <w:tcW w:w="0" w:type="auto"/>
          </w:tcPr>
          <w:p w:rsidR="0000643F" w:rsidRDefault="0000643F" w:rsidP="00755DEF">
            <w:pPr>
              <w:rPr>
                <w:rFonts w:ascii="Tahoma" w:hAnsi="Tahoma" w:cs="Tahoma"/>
                <w:color w:val="000000"/>
                <w:szCs w:val="20"/>
                <w:lang w:val="en-US"/>
              </w:rPr>
            </w:pPr>
            <w:r>
              <w:rPr>
                <w:rFonts w:ascii="Tahoma" w:hAnsi="Tahoma" w:cs="Tahoma"/>
                <w:color w:val="000000"/>
                <w:szCs w:val="20"/>
                <w:lang w:val="en-US"/>
              </w:rPr>
              <w:t>USB</w:t>
            </w:r>
          </w:p>
        </w:tc>
      </w:tr>
      <w:tr w:rsidR="0000643F" w:rsidTr="0000643F">
        <w:tc>
          <w:tcPr>
            <w:tcW w:w="0" w:type="auto"/>
          </w:tcPr>
          <w:p w:rsidR="0000643F" w:rsidRDefault="0000643F" w:rsidP="00755DEF">
            <w:pPr>
              <w:rPr>
                <w:rFonts w:ascii="Tahoma" w:hAnsi="Tahoma" w:cs="Tahoma"/>
                <w:color w:val="000000"/>
                <w:szCs w:val="20"/>
                <w:lang w:val="en-US"/>
              </w:rPr>
            </w:pPr>
            <w:r>
              <w:rPr>
                <w:rFonts w:ascii="Tahoma" w:hAnsi="Tahoma" w:cs="Tahoma"/>
                <w:color w:val="000000"/>
                <w:szCs w:val="20"/>
                <w:lang w:val="en-US"/>
              </w:rPr>
              <w:t>F1F</w:t>
            </w:r>
          </w:p>
        </w:tc>
        <w:tc>
          <w:tcPr>
            <w:tcW w:w="0" w:type="auto"/>
          </w:tcPr>
          <w:p w:rsidR="0000643F" w:rsidRDefault="0000643F" w:rsidP="00755DEF">
            <w:pPr>
              <w:rPr>
                <w:rFonts w:ascii="Tahoma" w:hAnsi="Tahoma" w:cs="Tahoma"/>
                <w:color w:val="000000"/>
                <w:szCs w:val="20"/>
                <w:lang w:val="en-US"/>
              </w:rPr>
            </w:pPr>
            <w:r>
              <w:rPr>
                <w:rFonts w:ascii="Tahoma" w:hAnsi="Tahoma" w:cs="Tahoma"/>
                <w:color w:val="000000"/>
                <w:szCs w:val="20"/>
                <w:lang w:val="en-US"/>
              </w:rPr>
              <w:t>I2C, on failure USB</w:t>
            </w:r>
          </w:p>
        </w:tc>
      </w:tr>
    </w:tbl>
    <w:p w:rsidR="0000643F" w:rsidRDefault="0000643F" w:rsidP="00755DEF">
      <w:pPr>
        <w:rPr>
          <w:rFonts w:ascii="Tahoma" w:hAnsi="Tahoma" w:cs="Tahoma"/>
          <w:color w:val="000000"/>
          <w:szCs w:val="20"/>
          <w:lang w:val="en-US"/>
        </w:rPr>
      </w:pPr>
      <w:r>
        <w:rPr>
          <w:rFonts w:ascii="Tahoma" w:hAnsi="Tahoma" w:cs="Tahoma"/>
          <w:color w:val="000000"/>
          <w:szCs w:val="20"/>
          <w:lang w:val="en-US"/>
        </w:rPr>
        <w:t xml:space="preserve">So by setting </w:t>
      </w:r>
      <w:proofErr w:type="gramStart"/>
      <w:r>
        <w:rPr>
          <w:rFonts w:ascii="Tahoma" w:hAnsi="Tahoma" w:cs="Tahoma"/>
          <w:color w:val="000000"/>
          <w:szCs w:val="20"/>
          <w:lang w:val="en-US"/>
        </w:rPr>
        <w:t>PMODE[</w:t>
      </w:r>
      <w:proofErr w:type="gramEnd"/>
      <w:r>
        <w:rPr>
          <w:rFonts w:ascii="Tahoma" w:hAnsi="Tahoma" w:cs="Tahoma"/>
          <w:color w:val="000000"/>
          <w:szCs w:val="20"/>
          <w:lang w:val="en-US"/>
        </w:rPr>
        <w:t xml:space="preserve">2:1]=”F1” and controlling PMODE[0] with a switch, all power-up </w:t>
      </w:r>
      <w:proofErr w:type="spellStart"/>
      <w:r>
        <w:rPr>
          <w:rFonts w:ascii="Tahoma" w:hAnsi="Tahoma" w:cs="Tahoma"/>
          <w:color w:val="000000"/>
          <w:szCs w:val="20"/>
          <w:lang w:val="en-US"/>
        </w:rPr>
        <w:t>modes</w:t>
      </w:r>
      <w:proofErr w:type="spellEnd"/>
      <w:r>
        <w:rPr>
          <w:rFonts w:ascii="Tahoma" w:hAnsi="Tahoma" w:cs="Tahoma"/>
          <w:color w:val="000000"/>
          <w:szCs w:val="20"/>
          <w:lang w:val="en-US"/>
        </w:rPr>
        <w:t xml:space="preserve"> can be set</w:t>
      </w:r>
    </w:p>
    <w:p w:rsidR="0000643F" w:rsidRDefault="0000643F" w:rsidP="00755DEF">
      <w:pPr>
        <w:rPr>
          <w:rFonts w:ascii="Tahoma" w:hAnsi="Tahoma" w:cs="Tahoma"/>
          <w:color w:val="000000"/>
          <w:szCs w:val="20"/>
          <w:lang w:val="en-US"/>
        </w:rPr>
      </w:pPr>
    </w:p>
    <w:p w:rsidR="00672A7B" w:rsidRDefault="0000643F" w:rsidP="00672A7B">
      <w:pPr>
        <w:rPr>
          <w:rFonts w:ascii="Tahoma" w:hAnsi="Tahoma" w:cs="Tahoma"/>
          <w:color w:val="000000"/>
          <w:szCs w:val="20"/>
          <w:lang w:val="en-US"/>
        </w:rPr>
      </w:pPr>
      <w:r>
        <w:rPr>
          <w:rFonts w:ascii="Tahoma" w:hAnsi="Tahoma" w:cs="Tahoma"/>
          <w:color w:val="000000"/>
          <w:szCs w:val="20"/>
          <w:lang w:val="en-US"/>
        </w:rPr>
        <w:t>So proposal is to r</w:t>
      </w:r>
      <w:r w:rsidR="00755DEF">
        <w:rPr>
          <w:rFonts w:ascii="Tahoma" w:hAnsi="Tahoma" w:cs="Tahoma"/>
          <w:color w:val="000000"/>
          <w:szCs w:val="20"/>
          <w:lang w:val="en-US"/>
        </w:rPr>
        <w:t xml:space="preserve">eplace </w:t>
      </w:r>
      <w:r w:rsidR="00C00756">
        <w:rPr>
          <w:rFonts w:ascii="Tahoma" w:hAnsi="Tahoma" w:cs="Tahoma"/>
          <w:color w:val="000000"/>
          <w:szCs w:val="20"/>
          <w:lang w:val="en-US"/>
        </w:rPr>
        <w:t xml:space="preserve">FX3 dipswitch with single </w:t>
      </w:r>
      <w:r>
        <w:rPr>
          <w:rFonts w:ascii="Tahoma" w:hAnsi="Tahoma" w:cs="Tahoma"/>
          <w:color w:val="000000"/>
          <w:szCs w:val="20"/>
          <w:lang w:val="en-US"/>
        </w:rPr>
        <w:t xml:space="preserve">channel </w:t>
      </w:r>
      <w:r w:rsidR="00C00756">
        <w:rPr>
          <w:rFonts w:ascii="Tahoma" w:hAnsi="Tahoma" w:cs="Tahoma"/>
          <w:color w:val="000000"/>
          <w:szCs w:val="20"/>
          <w:lang w:val="en-US"/>
        </w:rPr>
        <w:t>slider</w:t>
      </w:r>
      <w:r>
        <w:rPr>
          <w:rFonts w:ascii="Tahoma" w:hAnsi="Tahoma" w:cs="Tahoma"/>
          <w:color w:val="000000"/>
          <w:szCs w:val="20"/>
          <w:lang w:val="en-US"/>
        </w:rPr>
        <w:t xml:space="preserve"> </w:t>
      </w:r>
      <w:r w:rsidR="004D13D9">
        <w:rPr>
          <w:rFonts w:ascii="Tahoma" w:hAnsi="Tahoma" w:cs="Tahoma"/>
          <w:color w:val="000000"/>
          <w:szCs w:val="20"/>
          <w:lang w:val="en-US"/>
        </w:rPr>
        <w:t xml:space="preserve">only </w:t>
      </w:r>
      <w:r>
        <w:rPr>
          <w:rFonts w:ascii="Tahoma" w:hAnsi="Tahoma" w:cs="Tahoma"/>
          <w:color w:val="000000"/>
          <w:szCs w:val="20"/>
          <w:lang w:val="en-US"/>
        </w:rPr>
        <w:t xml:space="preserve">for selecting proper </w:t>
      </w:r>
      <w:r w:rsidR="00672A7B">
        <w:rPr>
          <w:rFonts w:ascii="Tahoma" w:hAnsi="Tahoma" w:cs="Tahoma"/>
          <w:color w:val="000000"/>
          <w:szCs w:val="20"/>
          <w:lang w:val="en-US"/>
        </w:rPr>
        <w:t>boot mode</w:t>
      </w:r>
    </w:p>
    <w:p w:rsidR="00AD4DB2" w:rsidRPr="00672A7B" w:rsidRDefault="00AD4DB2" w:rsidP="00672A7B">
      <w:pPr>
        <w:rPr>
          <w:rFonts w:ascii="Tahoma" w:hAnsi="Tahoma" w:cs="Tahoma"/>
          <w:color w:val="000000"/>
          <w:szCs w:val="20"/>
          <w:lang w:val="en-US"/>
        </w:rPr>
      </w:pPr>
    </w:p>
    <w:p w:rsidR="00672A7B" w:rsidRDefault="00622B0A" w:rsidP="00672A7B">
      <w:pPr>
        <w:pStyle w:val="Heading1"/>
        <w:rPr>
          <w:lang w:val="en-US"/>
        </w:rPr>
      </w:pPr>
      <w:bookmarkStart w:id="40" w:name="_Toc504741316"/>
      <w:r>
        <w:rPr>
          <w:lang w:val="en-US"/>
        </w:rPr>
        <w:t>GBTX-SCA-</w:t>
      </w:r>
      <w:proofErr w:type="spellStart"/>
      <w:r>
        <w:rPr>
          <w:lang w:val="en-US"/>
        </w:rPr>
        <w:t>VTXx</w:t>
      </w:r>
      <w:bookmarkEnd w:id="40"/>
      <w:proofErr w:type="spellEnd"/>
    </w:p>
    <w:p w:rsidR="00672A7B" w:rsidRDefault="00672A7B" w:rsidP="00672A7B">
      <w:pPr>
        <w:pStyle w:val="Heading2"/>
        <w:rPr>
          <w:lang w:val="en-US"/>
        </w:rPr>
      </w:pPr>
      <w:bookmarkStart w:id="41" w:name="_Toc504741317"/>
      <w:r>
        <w:rPr>
          <w:lang w:val="en-US"/>
        </w:rPr>
        <w:t xml:space="preserve">Remove </w:t>
      </w:r>
      <w:proofErr w:type="spellStart"/>
      <w:r>
        <w:rPr>
          <w:lang w:val="en-US"/>
        </w:rPr>
        <w:t>GBTx</w:t>
      </w:r>
      <w:proofErr w:type="spellEnd"/>
      <w:r>
        <w:rPr>
          <w:lang w:val="en-US"/>
        </w:rPr>
        <w:t xml:space="preserve"> fusing resistors</w:t>
      </w:r>
      <w:bookmarkEnd w:id="41"/>
    </w:p>
    <w:p w:rsidR="00672A7B" w:rsidRDefault="00672A7B" w:rsidP="00672A7B">
      <w:pPr>
        <w:rPr>
          <w:lang w:val="en-US"/>
        </w:rPr>
      </w:pPr>
      <w:r>
        <w:rPr>
          <w:lang w:val="en-US"/>
        </w:rPr>
        <w:t xml:space="preserve">Investigate whether the resistors below really need to be removed for flashing the </w:t>
      </w:r>
      <w:proofErr w:type="spellStart"/>
      <w:r>
        <w:rPr>
          <w:lang w:val="en-US"/>
        </w:rPr>
        <w:t>GBTx</w:t>
      </w:r>
      <w:proofErr w:type="spellEnd"/>
      <w:r>
        <w:rPr>
          <w:lang w:val="en-US"/>
        </w:rPr>
        <w:t>:</w:t>
      </w:r>
    </w:p>
    <w:p w:rsidR="00672A7B" w:rsidRPr="00755DEF" w:rsidRDefault="00672A7B" w:rsidP="00672A7B">
      <w:pPr>
        <w:pStyle w:val="ListParagraph"/>
        <w:numPr>
          <w:ilvl w:val="0"/>
          <w:numId w:val="26"/>
        </w:numPr>
        <w:rPr>
          <w:lang w:val="en-US"/>
        </w:rPr>
      </w:pPr>
      <w:r>
        <w:rPr>
          <w:lang w:val="en-US"/>
        </w:rPr>
        <w:t xml:space="preserve">Isolate SCA-I2C7 master: </w:t>
      </w:r>
      <w:r>
        <w:rPr>
          <w:rFonts w:ascii="Tahoma" w:hAnsi="Tahoma" w:cs="Tahoma"/>
          <w:color w:val="000000"/>
          <w:szCs w:val="20"/>
          <w:lang w:val="en-US"/>
        </w:rPr>
        <w:t xml:space="preserve">R277/R278 </w:t>
      </w:r>
    </w:p>
    <w:p w:rsidR="00672A7B" w:rsidRPr="00755DEF" w:rsidRDefault="00672A7B" w:rsidP="00672A7B">
      <w:pPr>
        <w:pStyle w:val="ListParagraph"/>
        <w:numPr>
          <w:ilvl w:val="0"/>
          <w:numId w:val="26"/>
        </w:numPr>
        <w:rPr>
          <w:lang w:val="en-US"/>
        </w:rPr>
      </w:pPr>
      <w:r>
        <w:rPr>
          <w:rFonts w:ascii="Tahoma" w:hAnsi="Tahoma" w:cs="Tahoma"/>
          <w:color w:val="000000"/>
          <w:szCs w:val="20"/>
          <w:lang w:val="en-US"/>
        </w:rPr>
        <w:t xml:space="preserve">Redirect 3V3 dongle power to </w:t>
      </w:r>
      <w:proofErr w:type="spellStart"/>
      <w:r>
        <w:rPr>
          <w:rFonts w:ascii="Tahoma" w:hAnsi="Tahoma" w:cs="Tahoma"/>
          <w:color w:val="000000"/>
          <w:szCs w:val="20"/>
          <w:lang w:val="en-US"/>
        </w:rPr>
        <w:t>GBTx</w:t>
      </w:r>
      <w:proofErr w:type="spellEnd"/>
      <w:r>
        <w:rPr>
          <w:rFonts w:ascii="Tahoma" w:hAnsi="Tahoma" w:cs="Tahoma"/>
          <w:color w:val="000000"/>
          <w:szCs w:val="20"/>
          <w:lang w:val="en-US"/>
        </w:rPr>
        <w:t xml:space="preserve"> involved: R279, R282 &amp; R285</w:t>
      </w:r>
    </w:p>
    <w:p w:rsidR="00672A7B" w:rsidRPr="00755DEF" w:rsidRDefault="00672A7B" w:rsidP="00672A7B">
      <w:pPr>
        <w:pStyle w:val="ListParagraph"/>
        <w:numPr>
          <w:ilvl w:val="0"/>
          <w:numId w:val="26"/>
        </w:numPr>
        <w:rPr>
          <w:lang w:val="en-US"/>
        </w:rPr>
      </w:pPr>
      <w:r>
        <w:rPr>
          <w:rFonts w:ascii="Tahoma" w:hAnsi="Tahoma" w:cs="Tahoma"/>
          <w:color w:val="000000"/>
          <w:szCs w:val="20"/>
          <w:lang w:val="en-US"/>
        </w:rPr>
        <w:lastRenderedPageBreak/>
        <w:t xml:space="preserve">Redirect </w:t>
      </w:r>
      <w:proofErr w:type="spellStart"/>
      <w:r>
        <w:rPr>
          <w:rFonts w:ascii="Tahoma" w:hAnsi="Tahoma" w:cs="Tahoma"/>
          <w:color w:val="000000"/>
          <w:szCs w:val="20"/>
          <w:lang w:val="en-US"/>
        </w:rPr>
        <w:t>programpulse</w:t>
      </w:r>
      <w:proofErr w:type="spellEnd"/>
      <w:r>
        <w:rPr>
          <w:rFonts w:ascii="Tahoma" w:hAnsi="Tahoma" w:cs="Tahoma"/>
          <w:color w:val="000000"/>
          <w:szCs w:val="20"/>
          <w:lang w:val="en-US"/>
        </w:rPr>
        <w:t xml:space="preserve"> to </w:t>
      </w:r>
      <w:proofErr w:type="spellStart"/>
      <w:r>
        <w:rPr>
          <w:rFonts w:ascii="Tahoma" w:hAnsi="Tahoma" w:cs="Tahoma"/>
          <w:color w:val="000000"/>
          <w:szCs w:val="20"/>
          <w:lang w:val="en-US"/>
        </w:rPr>
        <w:t>GBTx</w:t>
      </w:r>
      <w:proofErr w:type="spellEnd"/>
      <w:r>
        <w:rPr>
          <w:rFonts w:ascii="Tahoma" w:hAnsi="Tahoma" w:cs="Tahoma"/>
          <w:color w:val="000000"/>
          <w:szCs w:val="20"/>
          <w:lang w:val="en-US"/>
        </w:rPr>
        <w:t xml:space="preserve"> involved: R280, R283 &amp; R286 </w:t>
      </w:r>
    </w:p>
    <w:p w:rsidR="00672A7B" w:rsidRDefault="00672A7B" w:rsidP="00672A7B">
      <w:pPr>
        <w:rPr>
          <w:rFonts w:ascii="Tahoma" w:hAnsi="Tahoma" w:cs="Tahoma"/>
          <w:color w:val="000000"/>
          <w:szCs w:val="20"/>
          <w:lang w:val="en-US"/>
        </w:rPr>
      </w:pPr>
    </w:p>
    <w:p w:rsidR="00672A7B" w:rsidRDefault="00672A7B" w:rsidP="00672A7B">
      <w:pPr>
        <w:rPr>
          <w:lang w:val="en-US"/>
        </w:rPr>
      </w:pPr>
      <w:r>
        <w:rPr>
          <w:lang w:val="en-US"/>
        </w:rPr>
        <w:t xml:space="preserve">The fusing procedure used so far is described on </w:t>
      </w:r>
      <w:proofErr w:type="spellStart"/>
      <w:r>
        <w:rPr>
          <w:lang w:val="en-US"/>
        </w:rPr>
        <w:t>twiki</w:t>
      </w:r>
      <w:proofErr w:type="spellEnd"/>
      <w:r>
        <w:rPr>
          <w:lang w:val="en-US"/>
        </w:rPr>
        <w:t xml:space="preserve"> [</w:t>
      </w:r>
      <w:r>
        <w:rPr>
          <w:lang w:val="en-US"/>
        </w:rPr>
        <w:fldChar w:fldCharType="begin"/>
      </w:r>
      <w:r>
        <w:rPr>
          <w:lang w:val="en-US"/>
        </w:rPr>
        <w:instrText xml:space="preserve"> REF _Ref504140729 \n \h </w:instrText>
      </w:r>
      <w:r>
        <w:rPr>
          <w:lang w:val="en-US"/>
        </w:rPr>
      </w:r>
      <w:r>
        <w:rPr>
          <w:lang w:val="en-US"/>
        </w:rPr>
        <w:fldChar w:fldCharType="separate"/>
      </w:r>
      <w:r w:rsidR="00F263DD">
        <w:rPr>
          <w:lang w:val="en-US"/>
        </w:rPr>
        <w:t>6</w:t>
      </w:r>
      <w:r>
        <w:rPr>
          <w:lang w:val="en-US"/>
        </w:rPr>
        <w:fldChar w:fldCharType="end"/>
      </w:r>
      <w:r>
        <w:rPr>
          <w:lang w:val="en-US"/>
        </w:rPr>
        <w:t>].</w:t>
      </w:r>
    </w:p>
    <w:p w:rsidR="00672A7B" w:rsidRDefault="00672A7B" w:rsidP="00672A7B">
      <w:pPr>
        <w:rPr>
          <w:lang w:val="en-US"/>
        </w:rPr>
      </w:pPr>
    </w:p>
    <w:p w:rsidR="00672A7B" w:rsidRDefault="00672A7B" w:rsidP="00672A7B">
      <w:pPr>
        <w:rPr>
          <w:lang w:val="en-US"/>
        </w:rPr>
      </w:pPr>
      <w:r>
        <w:rPr>
          <w:lang w:val="en-US"/>
        </w:rPr>
        <w:t xml:space="preserve">Fusing was successfully without removing the SCA master. So it can be considered to have the SCA master permanently connected (so no R277/R278 positions at all).  </w:t>
      </w:r>
    </w:p>
    <w:p w:rsidR="00672A7B" w:rsidRDefault="00672A7B" w:rsidP="00672A7B">
      <w:pPr>
        <w:rPr>
          <w:lang w:val="en-US"/>
        </w:rPr>
      </w:pPr>
    </w:p>
    <w:p w:rsidR="00672A7B" w:rsidRDefault="00672A7B" w:rsidP="00672A7B">
      <w:pPr>
        <w:rPr>
          <w:lang w:val="en-US"/>
        </w:rPr>
      </w:pPr>
      <w:r>
        <w:rPr>
          <w:lang w:val="en-US"/>
        </w:rPr>
        <w:t>It can also be tested if disconnecting fuse power and fuse pulse is really needed.</w:t>
      </w:r>
    </w:p>
    <w:p w:rsidR="00622B0A" w:rsidRPr="006D485E" w:rsidRDefault="00622B0A" w:rsidP="00622B0A">
      <w:pPr>
        <w:pStyle w:val="Heading2"/>
        <w:rPr>
          <w:lang w:val="en-US"/>
        </w:rPr>
      </w:pPr>
      <w:bookmarkStart w:id="42" w:name="_Toc504741318"/>
      <w:r>
        <w:rPr>
          <w:lang w:val="en-US"/>
        </w:rPr>
        <w:t xml:space="preserve">Discussion to hardwire the </w:t>
      </w:r>
      <w:proofErr w:type="spellStart"/>
      <w:r>
        <w:rPr>
          <w:lang w:val="en-US"/>
        </w:rPr>
        <w:t>GBTx</w:t>
      </w:r>
      <w:proofErr w:type="spellEnd"/>
      <w:r>
        <w:rPr>
          <w:lang w:val="en-US"/>
        </w:rPr>
        <w:t xml:space="preserve"> mode/I2C ID resistors</w:t>
      </w:r>
      <w:bookmarkEnd w:id="42"/>
    </w:p>
    <w:p w:rsidR="00622B0A" w:rsidRDefault="00622B0A" w:rsidP="00622B0A">
      <w:pPr>
        <w:rPr>
          <w:lang w:val="en-US"/>
        </w:rPr>
      </w:pPr>
      <w:r>
        <w:rPr>
          <w:lang w:val="en-US"/>
        </w:rPr>
        <w:t xml:space="preserve">The </w:t>
      </w:r>
      <w:proofErr w:type="spellStart"/>
      <w:r>
        <w:rPr>
          <w:lang w:val="en-US"/>
        </w:rPr>
        <w:t>GBTx</w:t>
      </w:r>
      <w:proofErr w:type="spellEnd"/>
      <w:r>
        <w:rPr>
          <w:lang w:val="en-US"/>
        </w:rPr>
        <w:t xml:space="preserve"> mode and I2C ID are currently set by resistors. Does it stay like this or should it be hard wired?</w:t>
      </w:r>
    </w:p>
    <w:p w:rsidR="00622B0A" w:rsidRDefault="00622B0A" w:rsidP="00622B0A">
      <w:pPr>
        <w:pStyle w:val="Heading2"/>
        <w:rPr>
          <w:lang w:val="en-US"/>
        </w:rPr>
      </w:pPr>
      <w:bookmarkStart w:id="43" w:name="_Toc504741319"/>
      <w:r w:rsidRPr="008D3D7F">
        <w:rPr>
          <w:lang w:val="en-US"/>
        </w:rPr>
        <w:t>Remove J42 (GBTx</w:t>
      </w:r>
      <w:r>
        <w:rPr>
          <w:lang w:val="en-US"/>
        </w:rPr>
        <w:t>1</w:t>
      </w:r>
      <w:r w:rsidRPr="008D3D7F">
        <w:rPr>
          <w:lang w:val="en-US"/>
        </w:rPr>
        <w:t xml:space="preserve"> configuration </w:t>
      </w:r>
      <w:r>
        <w:rPr>
          <w:lang w:val="en-US"/>
        </w:rPr>
        <w:t>selection I2C or EC)</w:t>
      </w:r>
      <w:bookmarkEnd w:id="43"/>
      <w:r>
        <w:rPr>
          <w:lang w:val="en-US"/>
        </w:rPr>
        <w:t xml:space="preserve"> </w:t>
      </w:r>
    </w:p>
    <w:p w:rsidR="00622B0A" w:rsidRDefault="00622B0A" w:rsidP="00622B0A">
      <w:pPr>
        <w:rPr>
          <w:lang w:val="en-US"/>
        </w:rPr>
      </w:pPr>
      <w:r>
        <w:rPr>
          <w:lang w:val="en-US"/>
        </w:rPr>
        <w:t xml:space="preserve">As GBTx1 has no receiver connected, it can only be configured using I2C. </w:t>
      </w:r>
      <w:proofErr w:type="gramStart"/>
      <w:r>
        <w:rPr>
          <w:lang w:val="en-US"/>
        </w:rPr>
        <w:t>So Remove/keep J42 (</w:t>
      </w:r>
      <w:proofErr w:type="spellStart"/>
      <w:r>
        <w:rPr>
          <w:lang w:val="en-US"/>
        </w:rPr>
        <w:t>GBTx</w:t>
      </w:r>
      <w:proofErr w:type="spellEnd"/>
      <w:r>
        <w:rPr>
          <w:lang w:val="en-US"/>
        </w:rPr>
        <w:t xml:space="preserve"> configuration selection I2C or EC) as no receiver is present?</w:t>
      </w:r>
      <w:proofErr w:type="gramEnd"/>
    </w:p>
    <w:p w:rsidR="00901829" w:rsidRDefault="00901829" w:rsidP="00901829">
      <w:pPr>
        <w:pStyle w:val="Heading2"/>
        <w:rPr>
          <w:lang w:val="en-US"/>
        </w:rPr>
      </w:pPr>
      <w:bookmarkStart w:id="44" w:name="_Toc504741320"/>
      <w:r>
        <w:rPr>
          <w:lang w:val="en-US"/>
        </w:rPr>
        <w:t xml:space="preserve">Remove the </w:t>
      </w:r>
      <w:proofErr w:type="spellStart"/>
      <w:r w:rsidRPr="00901829">
        <w:rPr>
          <w:lang w:val="en-US"/>
        </w:rPr>
        <w:t>VTRx</w:t>
      </w:r>
      <w:proofErr w:type="spellEnd"/>
      <w:r w:rsidRPr="00901829">
        <w:rPr>
          <w:lang w:val="en-US"/>
        </w:rPr>
        <w:t>/</w:t>
      </w:r>
      <w:proofErr w:type="spellStart"/>
      <w:r w:rsidRPr="00901829">
        <w:rPr>
          <w:lang w:val="en-US"/>
        </w:rPr>
        <w:t>VTTx</w:t>
      </w:r>
      <w:proofErr w:type="spellEnd"/>
      <w:r w:rsidRPr="00901829">
        <w:rPr>
          <w:lang w:val="en-US"/>
        </w:rPr>
        <w:t xml:space="preserve"> mod Abs resistors</w:t>
      </w:r>
      <w:bookmarkEnd w:id="44"/>
    </w:p>
    <w:p w:rsidR="00901829" w:rsidRDefault="00901829" w:rsidP="00901829">
      <w:pPr>
        <w:rPr>
          <w:lang w:val="en-US"/>
        </w:rPr>
      </w:pPr>
      <w:r>
        <w:rPr>
          <w:rFonts w:ascii="Tahoma" w:hAnsi="Tahoma" w:cs="Tahoma"/>
          <w:color w:val="000000"/>
          <w:szCs w:val="20"/>
          <w:lang w:val="en-US"/>
        </w:rPr>
        <w:t xml:space="preserve">As the RU is doing nothing with the module absence signals, it is proposed to completely remove </w:t>
      </w:r>
      <w:r>
        <w:rPr>
          <w:lang w:val="en-US"/>
        </w:rPr>
        <w:t xml:space="preserve">the </w:t>
      </w:r>
      <w:proofErr w:type="spellStart"/>
      <w:r>
        <w:rPr>
          <w:lang w:val="en-US"/>
        </w:rPr>
        <w:t>VTRx</w:t>
      </w:r>
      <w:proofErr w:type="spellEnd"/>
      <w:r>
        <w:rPr>
          <w:lang w:val="en-US"/>
        </w:rPr>
        <w:t>/</w:t>
      </w:r>
      <w:proofErr w:type="spellStart"/>
      <w:r>
        <w:rPr>
          <w:lang w:val="en-US"/>
        </w:rPr>
        <w:t>VTTx</w:t>
      </w:r>
      <w:proofErr w:type="spellEnd"/>
      <w:r>
        <w:rPr>
          <w:lang w:val="en-US"/>
        </w:rPr>
        <w:t xml:space="preserve"> mod Abs resistors.</w:t>
      </w:r>
    </w:p>
    <w:p w:rsidR="00622B0A" w:rsidRDefault="00622B0A" w:rsidP="00622B0A">
      <w:pPr>
        <w:pStyle w:val="Heading2"/>
        <w:rPr>
          <w:lang w:val="en-US"/>
        </w:rPr>
      </w:pPr>
      <w:bookmarkStart w:id="45" w:name="_Toc504741321"/>
      <w:r w:rsidRPr="00A95B4C">
        <w:rPr>
          <w:lang w:val="en-US"/>
        </w:rPr>
        <w:t>Remove I2C3</w:t>
      </w:r>
      <w:bookmarkEnd w:id="45"/>
      <w:r w:rsidRPr="00A95B4C">
        <w:rPr>
          <w:lang w:val="en-US"/>
        </w:rPr>
        <w:t xml:space="preserve"> </w:t>
      </w:r>
      <w:r>
        <w:rPr>
          <w:lang w:val="en-US"/>
        </w:rPr>
        <w:t xml:space="preserve"> </w:t>
      </w:r>
    </w:p>
    <w:p w:rsidR="00622B0A" w:rsidRDefault="00622B0A" w:rsidP="00901829">
      <w:pPr>
        <w:rPr>
          <w:lang w:val="en-US"/>
        </w:rPr>
      </w:pPr>
      <w:r>
        <w:rPr>
          <w:lang w:val="en-US"/>
        </w:rPr>
        <w:t xml:space="preserve">Remove/Keep I2C3 to VTRx2 as </w:t>
      </w:r>
      <w:proofErr w:type="spellStart"/>
      <w:r>
        <w:rPr>
          <w:lang w:val="en-US"/>
        </w:rPr>
        <w:t>VTRx</w:t>
      </w:r>
      <w:proofErr w:type="spellEnd"/>
      <w:r>
        <w:rPr>
          <w:lang w:val="en-US"/>
        </w:rPr>
        <w:t>–</w:t>
      </w:r>
      <w:proofErr w:type="spellStart"/>
      <w:r>
        <w:rPr>
          <w:lang w:val="en-US"/>
        </w:rPr>
        <w:t>Tx</w:t>
      </w:r>
      <w:proofErr w:type="spellEnd"/>
      <w:r>
        <w:rPr>
          <w:lang w:val="en-US"/>
        </w:rPr>
        <w:t xml:space="preserve"> is disconnected. On the other hand, it allows for reducing the power of the unused the laser diode. As alternative, the dis</w:t>
      </w:r>
      <w:r w:rsidR="00AD4DB2">
        <w:rPr>
          <w:lang w:val="en-US"/>
        </w:rPr>
        <w:t>able signal could be activated.</w:t>
      </w:r>
    </w:p>
    <w:p w:rsidR="00534B36" w:rsidRDefault="00534B36" w:rsidP="00901829">
      <w:pPr>
        <w:rPr>
          <w:lang w:val="en-US"/>
        </w:rPr>
      </w:pPr>
    </w:p>
    <w:p w:rsidR="00F44255" w:rsidRDefault="00F44255" w:rsidP="000225B4">
      <w:pPr>
        <w:rPr>
          <w:lang w:val="en-US"/>
        </w:rPr>
      </w:pPr>
    </w:p>
    <w:p w:rsidR="00B8539E" w:rsidRDefault="00B8539E" w:rsidP="000225B4">
      <w:pPr>
        <w:rPr>
          <w:lang w:val="en-US"/>
        </w:rPr>
      </w:pPr>
    </w:p>
    <w:p w:rsidR="00B8539E" w:rsidRDefault="00B8539E" w:rsidP="000225B4">
      <w:pPr>
        <w:rPr>
          <w:lang w:val="en-US"/>
        </w:rPr>
      </w:pPr>
    </w:p>
    <w:p w:rsidR="00B8539E" w:rsidRDefault="00B8539E" w:rsidP="000225B4">
      <w:pPr>
        <w:rPr>
          <w:lang w:val="en-US"/>
        </w:rPr>
      </w:pPr>
    </w:p>
    <w:p w:rsidR="00B8539E" w:rsidRDefault="00B8539E" w:rsidP="000225B4">
      <w:pPr>
        <w:rPr>
          <w:lang w:val="en-US"/>
        </w:rPr>
      </w:pPr>
    </w:p>
    <w:p w:rsidR="00B8539E" w:rsidRDefault="00B8539E" w:rsidP="000225B4">
      <w:pPr>
        <w:rPr>
          <w:lang w:val="en-US"/>
        </w:rPr>
      </w:pPr>
    </w:p>
    <w:p w:rsidR="00B8539E" w:rsidRDefault="00B8539E" w:rsidP="002770A0">
      <w:pPr>
        <w:pStyle w:val="Heading1"/>
        <w:rPr>
          <w:lang w:val="en-US"/>
        </w:rPr>
      </w:pPr>
      <w:bookmarkStart w:id="46" w:name="_Toc504741322"/>
      <w:r>
        <w:rPr>
          <w:lang w:val="en-US"/>
        </w:rPr>
        <w:t xml:space="preserve">To be </w:t>
      </w:r>
      <w:proofErr w:type="gramStart"/>
      <w:r>
        <w:rPr>
          <w:lang w:val="en-US"/>
        </w:rPr>
        <w:t>tested/qualified</w:t>
      </w:r>
      <w:proofErr w:type="gramEnd"/>
      <w:r>
        <w:rPr>
          <w:lang w:val="en-US"/>
        </w:rPr>
        <w:t>:</w:t>
      </w:r>
      <w:bookmarkEnd w:id="46"/>
    </w:p>
    <w:p w:rsidR="00B8539E" w:rsidRDefault="00B8539E" w:rsidP="00B8539E">
      <w:pPr>
        <w:pStyle w:val="ListParagraph"/>
        <w:numPr>
          <w:ilvl w:val="0"/>
          <w:numId w:val="28"/>
        </w:numPr>
        <w:rPr>
          <w:lang w:val="en-US"/>
        </w:rPr>
      </w:pPr>
      <w:r>
        <w:rPr>
          <w:lang w:val="en-US"/>
        </w:rPr>
        <w:t>Configure PA3 via SCA JTAG</w:t>
      </w:r>
      <w:r w:rsidR="00F263DD">
        <w:rPr>
          <w:lang w:val="en-US"/>
        </w:rPr>
        <w:t xml:space="preserve">   =&gt; Johan</w:t>
      </w:r>
    </w:p>
    <w:p w:rsidR="00B8539E" w:rsidRDefault="00B8539E" w:rsidP="00B8539E">
      <w:pPr>
        <w:pStyle w:val="ListParagraph"/>
        <w:numPr>
          <w:ilvl w:val="0"/>
          <w:numId w:val="28"/>
        </w:numPr>
        <w:rPr>
          <w:lang w:val="en-US"/>
        </w:rPr>
      </w:pPr>
      <w:r>
        <w:rPr>
          <w:lang w:val="en-US"/>
        </w:rPr>
        <w:t xml:space="preserve">Employ </w:t>
      </w:r>
      <w:proofErr w:type="spellStart"/>
      <w:r>
        <w:rPr>
          <w:lang w:val="en-US"/>
        </w:rPr>
        <w:t>GBTx</w:t>
      </w:r>
      <w:proofErr w:type="spellEnd"/>
      <w:r>
        <w:rPr>
          <w:lang w:val="en-US"/>
        </w:rPr>
        <w:t>/machine clock without using jitter cleaner</w:t>
      </w:r>
    </w:p>
    <w:p w:rsidR="00B8539E" w:rsidRDefault="00B8539E" w:rsidP="00B8539E">
      <w:pPr>
        <w:pStyle w:val="ListParagraph"/>
        <w:numPr>
          <w:ilvl w:val="0"/>
          <w:numId w:val="28"/>
        </w:numPr>
        <w:rPr>
          <w:lang w:val="en-US"/>
        </w:rPr>
      </w:pPr>
      <w:r>
        <w:rPr>
          <w:lang w:val="en-US"/>
        </w:rPr>
        <w:t>Saturation of ferrite beads in 1T</w:t>
      </w:r>
    </w:p>
    <w:p w:rsidR="005D5535" w:rsidRDefault="005D5535" w:rsidP="00B8539E">
      <w:pPr>
        <w:pStyle w:val="ListParagraph"/>
        <w:numPr>
          <w:ilvl w:val="0"/>
          <w:numId w:val="28"/>
        </w:numPr>
        <w:rPr>
          <w:lang w:val="en-US"/>
        </w:rPr>
      </w:pPr>
      <w:proofErr w:type="spellStart"/>
      <w:r>
        <w:rPr>
          <w:lang w:val="en-US"/>
        </w:rPr>
        <w:t>GBTx</w:t>
      </w:r>
      <w:proofErr w:type="spellEnd"/>
      <w:r>
        <w:rPr>
          <w:lang w:val="en-US"/>
        </w:rPr>
        <w:t xml:space="preserve"> fusing: Removal fuse power/pulse resistors of </w:t>
      </w:r>
      <w:proofErr w:type="spellStart"/>
      <w:r>
        <w:rPr>
          <w:lang w:val="en-US"/>
        </w:rPr>
        <w:t>non involved</w:t>
      </w:r>
      <w:proofErr w:type="spellEnd"/>
      <w:r>
        <w:rPr>
          <w:lang w:val="en-US"/>
        </w:rPr>
        <w:t xml:space="preserve"> </w:t>
      </w:r>
      <w:proofErr w:type="spellStart"/>
      <w:r>
        <w:rPr>
          <w:lang w:val="en-US"/>
        </w:rPr>
        <w:t>GBTx</w:t>
      </w:r>
      <w:proofErr w:type="spellEnd"/>
      <w:r>
        <w:rPr>
          <w:lang w:val="en-US"/>
        </w:rPr>
        <w:t xml:space="preserve"> required? </w:t>
      </w:r>
    </w:p>
    <w:p w:rsidR="00F263DD" w:rsidRDefault="00B8539E" w:rsidP="006A43D7">
      <w:pPr>
        <w:pStyle w:val="ListParagraph"/>
        <w:numPr>
          <w:ilvl w:val="0"/>
          <w:numId w:val="28"/>
        </w:numPr>
        <w:rPr>
          <w:lang w:val="en-US"/>
        </w:rPr>
      </w:pPr>
      <w:r>
        <w:rPr>
          <w:lang w:val="en-US"/>
        </w:rPr>
        <w:t>Radiation tolerance</w:t>
      </w:r>
      <w:r w:rsidRPr="006A43D7">
        <w:rPr>
          <w:lang w:val="en-US"/>
        </w:rPr>
        <w:t xml:space="preserve">: </w:t>
      </w:r>
    </w:p>
    <w:p w:rsidR="00B15B2C" w:rsidRDefault="00F263DD" w:rsidP="00F263DD">
      <w:pPr>
        <w:pStyle w:val="ListParagraph"/>
        <w:numPr>
          <w:ilvl w:val="1"/>
          <w:numId w:val="36"/>
        </w:numPr>
        <w:rPr>
          <w:lang w:val="en-US"/>
        </w:rPr>
      </w:pPr>
      <w:r>
        <w:rPr>
          <w:lang w:val="en-US"/>
        </w:rPr>
        <w:t xml:space="preserve">U29: </w:t>
      </w:r>
      <w:r w:rsidR="00B8539E" w:rsidRPr="006A43D7">
        <w:rPr>
          <w:lang w:val="en-US"/>
        </w:rPr>
        <w:t>SN65HVD233-EP</w:t>
      </w:r>
      <w:r w:rsidR="006A43D7">
        <w:rPr>
          <w:lang w:val="en-US"/>
        </w:rPr>
        <w:t xml:space="preserve"> (</w:t>
      </w:r>
      <w:r w:rsidR="00B8539E" w:rsidRPr="006A43D7">
        <w:rPr>
          <w:lang w:val="en-US"/>
        </w:rPr>
        <w:t>CAN transceiver</w:t>
      </w:r>
      <w:r w:rsidR="006A43D7">
        <w:rPr>
          <w:lang w:val="en-US"/>
        </w:rPr>
        <w:t>)?</w:t>
      </w:r>
    </w:p>
    <w:p w:rsidR="00F263DD" w:rsidRPr="006A43D7" w:rsidRDefault="00F263DD" w:rsidP="00F263DD">
      <w:pPr>
        <w:pStyle w:val="ListParagraph"/>
        <w:numPr>
          <w:ilvl w:val="1"/>
          <w:numId w:val="36"/>
        </w:numPr>
        <w:rPr>
          <w:lang w:val="en-US"/>
        </w:rPr>
      </w:pPr>
      <w:r>
        <w:rPr>
          <w:lang w:val="en-US"/>
        </w:rPr>
        <w:t>U18: SI5316 (Jitter cleaner)</w:t>
      </w:r>
    </w:p>
    <w:p w:rsidR="00B15B2C" w:rsidRDefault="00B15B2C" w:rsidP="00B15B2C">
      <w:pPr>
        <w:rPr>
          <w:lang w:val="en-US"/>
        </w:rPr>
      </w:pPr>
    </w:p>
    <w:p w:rsidR="00B15B2C" w:rsidRDefault="00B15B2C" w:rsidP="00B15B2C">
      <w:pPr>
        <w:rPr>
          <w:lang w:val="en-US"/>
        </w:rPr>
      </w:pPr>
    </w:p>
    <w:p w:rsidR="00B15B2C" w:rsidRDefault="00B15B2C" w:rsidP="00B15B2C">
      <w:pPr>
        <w:rPr>
          <w:lang w:val="en-US"/>
        </w:rPr>
      </w:pPr>
    </w:p>
    <w:p w:rsidR="00B15B2C" w:rsidRDefault="00B15B2C" w:rsidP="00B15B2C">
      <w:pPr>
        <w:rPr>
          <w:lang w:val="en-US"/>
        </w:rPr>
      </w:pPr>
    </w:p>
    <w:p w:rsidR="00132FD1" w:rsidRDefault="00132FD1">
      <w:pPr>
        <w:jc w:val="left"/>
        <w:rPr>
          <w:lang w:val="en-US"/>
        </w:rPr>
      </w:pPr>
      <w:r>
        <w:rPr>
          <w:lang w:val="en-US"/>
        </w:rPr>
        <w:br w:type="page"/>
      </w:r>
    </w:p>
    <w:p w:rsidR="00132FD1" w:rsidRDefault="00132FD1" w:rsidP="00B15B2C">
      <w:pPr>
        <w:rPr>
          <w:lang w:val="en-US"/>
        </w:rPr>
        <w:sectPr w:rsidR="00132FD1" w:rsidSect="0015136D">
          <w:pgSz w:w="11906" w:h="16838"/>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671"/>
        <w:gridCol w:w="4879"/>
        <w:gridCol w:w="6123"/>
        <w:gridCol w:w="3941"/>
      </w:tblGrid>
      <w:tr w:rsidR="00AF5454" w:rsidTr="00451512">
        <w:tc>
          <w:tcPr>
            <w:tcW w:w="0" w:type="auto"/>
            <w:vAlign w:val="center"/>
          </w:tcPr>
          <w:p w:rsidR="00451512" w:rsidRDefault="00451512" w:rsidP="002770A0">
            <w:pPr>
              <w:jc w:val="left"/>
              <w:rPr>
                <w:lang w:val="en-US"/>
              </w:rPr>
            </w:pPr>
          </w:p>
        </w:tc>
        <w:tc>
          <w:tcPr>
            <w:tcW w:w="0" w:type="auto"/>
            <w:vAlign w:val="center"/>
          </w:tcPr>
          <w:p w:rsidR="00451512" w:rsidRDefault="00451512" w:rsidP="002770A0">
            <w:pPr>
              <w:jc w:val="left"/>
              <w:rPr>
                <w:lang w:val="en-US"/>
              </w:rPr>
            </w:pPr>
          </w:p>
        </w:tc>
        <w:tc>
          <w:tcPr>
            <w:tcW w:w="0" w:type="auto"/>
            <w:vAlign w:val="center"/>
          </w:tcPr>
          <w:p w:rsidR="00451512" w:rsidRDefault="00451512" w:rsidP="002770A0">
            <w:pPr>
              <w:jc w:val="left"/>
              <w:rPr>
                <w:lang w:val="en-US"/>
              </w:rPr>
            </w:pPr>
            <w:r>
              <w:rPr>
                <w:lang w:val="en-US"/>
              </w:rPr>
              <w:t>Status</w:t>
            </w:r>
          </w:p>
        </w:tc>
        <w:tc>
          <w:tcPr>
            <w:tcW w:w="0" w:type="auto"/>
          </w:tcPr>
          <w:p w:rsidR="00451512" w:rsidRDefault="00451512" w:rsidP="002770A0">
            <w:pPr>
              <w:jc w:val="left"/>
              <w:rPr>
                <w:lang w:val="en-US"/>
              </w:rPr>
            </w:pPr>
            <w:r>
              <w:rPr>
                <w:lang w:val="en-US"/>
              </w:rPr>
              <w:t>Status</w:t>
            </w:r>
          </w:p>
        </w:tc>
      </w:tr>
      <w:tr w:rsidR="00AF5454" w:rsidRPr="00B84001" w:rsidTr="00B84001">
        <w:tc>
          <w:tcPr>
            <w:tcW w:w="0" w:type="auto"/>
            <w:vAlign w:val="center"/>
          </w:tcPr>
          <w:p w:rsidR="00451512" w:rsidRDefault="00451512" w:rsidP="002770A0">
            <w:pPr>
              <w:jc w:val="left"/>
              <w:rPr>
                <w:lang w:val="en-US"/>
              </w:rPr>
            </w:pPr>
            <w:r>
              <w:rPr>
                <w:lang w:val="en-US"/>
              </w:rPr>
              <w:t>2.1</w:t>
            </w:r>
          </w:p>
        </w:tc>
        <w:tc>
          <w:tcPr>
            <w:tcW w:w="0" w:type="auto"/>
            <w:vAlign w:val="center"/>
          </w:tcPr>
          <w:p w:rsidR="00451512" w:rsidRDefault="00451512" w:rsidP="002770A0">
            <w:pPr>
              <w:jc w:val="left"/>
              <w:rPr>
                <w:lang w:val="en-US"/>
              </w:rPr>
            </w:pPr>
            <w:r w:rsidRPr="00132FD1">
              <w:rPr>
                <w:lang w:val="en-US"/>
              </w:rPr>
              <w:t>Increase board width to 220mm</w:t>
            </w:r>
          </w:p>
        </w:tc>
        <w:tc>
          <w:tcPr>
            <w:tcW w:w="0" w:type="auto"/>
            <w:vAlign w:val="center"/>
          </w:tcPr>
          <w:p w:rsidR="00451512" w:rsidRDefault="00451512" w:rsidP="002770A0">
            <w:pPr>
              <w:jc w:val="left"/>
              <w:rPr>
                <w:lang w:val="en-US"/>
              </w:rPr>
            </w:pPr>
            <w:r>
              <w:rPr>
                <w:lang w:val="en-US"/>
              </w:rPr>
              <w:t>Do</w:t>
            </w:r>
          </w:p>
        </w:tc>
        <w:tc>
          <w:tcPr>
            <w:tcW w:w="0" w:type="auto"/>
            <w:shd w:val="clear" w:color="auto" w:fill="92D050"/>
            <w:vAlign w:val="center"/>
          </w:tcPr>
          <w:p w:rsidR="00451512" w:rsidRDefault="00B84001" w:rsidP="00B84001">
            <w:pPr>
              <w:jc w:val="left"/>
              <w:rPr>
                <w:lang w:val="en-US"/>
              </w:rPr>
            </w:pPr>
            <w:r>
              <w:rPr>
                <w:lang w:val="en-US"/>
              </w:rPr>
              <w:t>Done</w:t>
            </w:r>
          </w:p>
        </w:tc>
      </w:tr>
      <w:tr w:rsidR="00AF5454" w:rsidRPr="000805B8" w:rsidTr="00442373">
        <w:tc>
          <w:tcPr>
            <w:tcW w:w="0" w:type="auto"/>
            <w:vMerge w:val="restart"/>
            <w:vAlign w:val="center"/>
          </w:tcPr>
          <w:p w:rsidR="00DD5A63" w:rsidRDefault="00DD5A63" w:rsidP="002770A0">
            <w:pPr>
              <w:jc w:val="left"/>
              <w:rPr>
                <w:lang w:val="en-US"/>
              </w:rPr>
            </w:pPr>
            <w:r>
              <w:rPr>
                <w:lang w:val="en-US"/>
              </w:rPr>
              <w:t>2.2</w:t>
            </w:r>
          </w:p>
        </w:tc>
        <w:tc>
          <w:tcPr>
            <w:tcW w:w="0" w:type="auto"/>
            <w:vAlign w:val="center"/>
          </w:tcPr>
          <w:p w:rsidR="00DD5A63" w:rsidRDefault="00DD5A63" w:rsidP="005C3D05">
            <w:pPr>
              <w:jc w:val="left"/>
              <w:rPr>
                <w:lang w:val="en-US"/>
              </w:rPr>
            </w:pPr>
            <w:r>
              <w:rPr>
                <w:lang w:val="en-US"/>
              </w:rPr>
              <w:t>Front panel Power input</w:t>
            </w:r>
          </w:p>
        </w:tc>
        <w:tc>
          <w:tcPr>
            <w:tcW w:w="0" w:type="auto"/>
            <w:vAlign w:val="center"/>
          </w:tcPr>
          <w:p w:rsidR="00DD5A63" w:rsidRDefault="00DD5A63" w:rsidP="005C3D05">
            <w:pPr>
              <w:jc w:val="left"/>
              <w:rPr>
                <w:lang w:val="en-US"/>
              </w:rPr>
            </w:pPr>
            <w:r>
              <w:rPr>
                <w:lang w:val="en-US"/>
              </w:rPr>
              <w:t>Do</w:t>
            </w:r>
          </w:p>
        </w:tc>
        <w:tc>
          <w:tcPr>
            <w:tcW w:w="0" w:type="auto"/>
            <w:shd w:val="clear" w:color="auto" w:fill="FFFF00"/>
            <w:vAlign w:val="center"/>
          </w:tcPr>
          <w:p w:rsidR="00DD5A63" w:rsidRDefault="00DD5A63" w:rsidP="00442373">
            <w:pPr>
              <w:jc w:val="left"/>
              <w:rPr>
                <w:lang w:val="en-US"/>
              </w:rPr>
            </w:pPr>
            <w:r>
              <w:rPr>
                <w:lang w:val="en-US"/>
              </w:rPr>
              <w:t xml:space="preserve">Placed, waiting for approval </w:t>
            </w:r>
            <w:proofErr w:type="spellStart"/>
            <w:r>
              <w:rPr>
                <w:lang w:val="en-US"/>
              </w:rPr>
              <w:t>pinassignment</w:t>
            </w:r>
            <w:proofErr w:type="spellEnd"/>
            <w:r>
              <w:rPr>
                <w:lang w:val="en-US"/>
              </w:rPr>
              <w:t xml:space="preserve"> &amp; exact location</w:t>
            </w:r>
          </w:p>
        </w:tc>
      </w:tr>
      <w:tr w:rsidR="00AF5454" w:rsidRPr="00163EF1" w:rsidTr="00442373">
        <w:tc>
          <w:tcPr>
            <w:tcW w:w="0" w:type="auto"/>
            <w:vMerge/>
            <w:vAlign w:val="center"/>
          </w:tcPr>
          <w:p w:rsidR="00DD5A63" w:rsidRDefault="00DD5A63" w:rsidP="002770A0">
            <w:pPr>
              <w:jc w:val="left"/>
              <w:rPr>
                <w:lang w:val="en-US"/>
              </w:rPr>
            </w:pPr>
          </w:p>
        </w:tc>
        <w:tc>
          <w:tcPr>
            <w:tcW w:w="0" w:type="auto"/>
            <w:vAlign w:val="center"/>
          </w:tcPr>
          <w:p w:rsidR="00DD5A63" w:rsidRDefault="00DD5A63" w:rsidP="002770A0">
            <w:pPr>
              <w:jc w:val="left"/>
              <w:rPr>
                <w:lang w:val="en-US"/>
              </w:rPr>
            </w:pPr>
            <w:r>
              <w:rPr>
                <w:lang w:val="en-US"/>
              </w:rPr>
              <w:t>Remove J0 connector on the back</w:t>
            </w:r>
          </w:p>
        </w:tc>
        <w:tc>
          <w:tcPr>
            <w:tcW w:w="0" w:type="auto"/>
            <w:vAlign w:val="center"/>
          </w:tcPr>
          <w:p w:rsidR="00DD5A63" w:rsidRDefault="00DD5A63" w:rsidP="002770A0">
            <w:pPr>
              <w:jc w:val="left"/>
              <w:rPr>
                <w:lang w:val="en-US"/>
              </w:rPr>
            </w:pPr>
            <w:r>
              <w:rPr>
                <w:lang w:val="en-US"/>
              </w:rPr>
              <w:t>Do</w:t>
            </w:r>
          </w:p>
        </w:tc>
        <w:tc>
          <w:tcPr>
            <w:tcW w:w="0" w:type="auto"/>
            <w:shd w:val="clear" w:color="auto" w:fill="92D050"/>
            <w:vAlign w:val="center"/>
          </w:tcPr>
          <w:p w:rsidR="00DD5A63" w:rsidRDefault="00DD5A63" w:rsidP="00442373">
            <w:pPr>
              <w:jc w:val="left"/>
              <w:rPr>
                <w:lang w:val="en-US"/>
              </w:rPr>
            </w:pPr>
            <w:r>
              <w:rPr>
                <w:lang w:val="en-US"/>
              </w:rPr>
              <w:t>Done</w:t>
            </w:r>
          </w:p>
        </w:tc>
      </w:tr>
      <w:tr w:rsidR="00452B62" w:rsidRPr="00304CE2" w:rsidTr="00304CE2">
        <w:tc>
          <w:tcPr>
            <w:tcW w:w="0" w:type="auto"/>
            <w:vMerge/>
            <w:vAlign w:val="center"/>
          </w:tcPr>
          <w:p w:rsidR="00452B62" w:rsidRDefault="00452B62" w:rsidP="002770A0">
            <w:pPr>
              <w:jc w:val="left"/>
              <w:rPr>
                <w:lang w:val="en-US"/>
              </w:rPr>
            </w:pPr>
          </w:p>
        </w:tc>
        <w:tc>
          <w:tcPr>
            <w:tcW w:w="0" w:type="auto"/>
            <w:vAlign w:val="center"/>
          </w:tcPr>
          <w:p w:rsidR="00452B62" w:rsidRDefault="00452B62" w:rsidP="002770A0">
            <w:pPr>
              <w:jc w:val="left"/>
              <w:rPr>
                <w:lang w:val="en-US"/>
              </w:rPr>
            </w:pPr>
            <w:r>
              <w:rPr>
                <w:lang w:val="en-US"/>
              </w:rPr>
              <w:t>Place jumper to disconnect power from J1</w:t>
            </w:r>
          </w:p>
        </w:tc>
        <w:tc>
          <w:tcPr>
            <w:tcW w:w="0" w:type="auto"/>
            <w:vAlign w:val="center"/>
          </w:tcPr>
          <w:p w:rsidR="00452B62" w:rsidRDefault="00304CE2" w:rsidP="002770A0">
            <w:pPr>
              <w:jc w:val="left"/>
              <w:rPr>
                <w:lang w:val="en-US"/>
              </w:rPr>
            </w:pPr>
            <w:r>
              <w:rPr>
                <w:lang w:val="en-US"/>
              </w:rPr>
              <w:t>Use SPDT switch capable up to 5A</w:t>
            </w:r>
          </w:p>
        </w:tc>
        <w:tc>
          <w:tcPr>
            <w:tcW w:w="0" w:type="auto"/>
            <w:shd w:val="clear" w:color="auto" w:fill="92D050"/>
            <w:vAlign w:val="center"/>
          </w:tcPr>
          <w:p w:rsidR="00452B62" w:rsidRDefault="00304CE2" w:rsidP="00442373">
            <w:pPr>
              <w:jc w:val="left"/>
              <w:rPr>
                <w:lang w:val="en-US"/>
              </w:rPr>
            </w:pPr>
            <w:r>
              <w:rPr>
                <w:lang w:val="en-US"/>
              </w:rPr>
              <w:t>Done</w:t>
            </w:r>
          </w:p>
        </w:tc>
      </w:tr>
      <w:tr w:rsidR="00AF5454" w:rsidRPr="000805B8" w:rsidTr="00442373">
        <w:tc>
          <w:tcPr>
            <w:tcW w:w="0" w:type="auto"/>
            <w:vMerge/>
            <w:vAlign w:val="center"/>
          </w:tcPr>
          <w:p w:rsidR="00DD5A63" w:rsidRDefault="00DD5A63" w:rsidP="002770A0">
            <w:pPr>
              <w:jc w:val="left"/>
              <w:rPr>
                <w:lang w:val="en-US"/>
              </w:rPr>
            </w:pPr>
          </w:p>
        </w:tc>
        <w:tc>
          <w:tcPr>
            <w:tcW w:w="0" w:type="auto"/>
            <w:vAlign w:val="center"/>
          </w:tcPr>
          <w:p w:rsidR="00DD5A63" w:rsidRDefault="00DD5A63" w:rsidP="002770A0">
            <w:pPr>
              <w:jc w:val="left"/>
              <w:rPr>
                <w:lang w:val="en-US"/>
              </w:rPr>
            </w:pPr>
            <w:r>
              <w:rPr>
                <w:lang w:val="en-US"/>
              </w:rPr>
              <w:t>Location USB3 connector</w:t>
            </w:r>
          </w:p>
        </w:tc>
        <w:tc>
          <w:tcPr>
            <w:tcW w:w="0" w:type="auto"/>
            <w:vAlign w:val="center"/>
          </w:tcPr>
          <w:p w:rsidR="00DD5A63" w:rsidRDefault="00DD5A63" w:rsidP="002770A0">
            <w:pPr>
              <w:jc w:val="left"/>
              <w:rPr>
                <w:lang w:val="en-US"/>
              </w:rPr>
            </w:pPr>
            <w:r>
              <w:rPr>
                <w:lang w:val="en-US"/>
              </w:rPr>
              <w:t>Investigate under transition-board</w:t>
            </w:r>
          </w:p>
        </w:tc>
        <w:tc>
          <w:tcPr>
            <w:tcW w:w="0" w:type="auto"/>
            <w:shd w:val="clear" w:color="auto" w:fill="FFFF00"/>
            <w:vAlign w:val="center"/>
          </w:tcPr>
          <w:p w:rsidR="00DD5A63" w:rsidRDefault="00DD5A63" w:rsidP="00442373">
            <w:pPr>
              <w:jc w:val="left"/>
              <w:rPr>
                <w:lang w:val="en-US"/>
              </w:rPr>
            </w:pPr>
            <w:r>
              <w:rPr>
                <w:lang w:val="en-US"/>
              </w:rPr>
              <w:t>Placed under transition board</w:t>
            </w:r>
          </w:p>
          <w:p w:rsidR="00DD5A63" w:rsidRDefault="00DD5A63" w:rsidP="00442373">
            <w:pPr>
              <w:jc w:val="left"/>
              <w:rPr>
                <w:lang w:val="en-US"/>
              </w:rPr>
            </w:pPr>
            <w:r>
              <w:rPr>
                <w:lang w:val="en-US"/>
              </w:rPr>
              <w:t>Should FX3 also be moved there?</w:t>
            </w:r>
          </w:p>
        </w:tc>
      </w:tr>
      <w:tr w:rsidR="00AF5454" w:rsidRPr="000805B8" w:rsidTr="006A660C">
        <w:tc>
          <w:tcPr>
            <w:tcW w:w="0" w:type="auto"/>
            <w:vAlign w:val="center"/>
          </w:tcPr>
          <w:p w:rsidR="00DD5A63" w:rsidRDefault="00DD5A63" w:rsidP="002770A0">
            <w:pPr>
              <w:jc w:val="left"/>
              <w:rPr>
                <w:lang w:val="en-US"/>
              </w:rPr>
            </w:pPr>
            <w:r>
              <w:rPr>
                <w:lang w:val="en-US"/>
              </w:rPr>
              <w:t>2.3</w:t>
            </w:r>
          </w:p>
        </w:tc>
        <w:tc>
          <w:tcPr>
            <w:tcW w:w="0" w:type="auto"/>
            <w:vAlign w:val="center"/>
          </w:tcPr>
          <w:p w:rsidR="00DD5A63" w:rsidRDefault="00DD5A63" w:rsidP="006A660C">
            <w:pPr>
              <w:jc w:val="left"/>
              <w:rPr>
                <w:lang w:val="en-US"/>
              </w:rPr>
            </w:pPr>
            <w:r w:rsidRPr="00132FD1">
              <w:rPr>
                <w:lang w:val="en-US"/>
              </w:rPr>
              <w:t xml:space="preserve">Change RU QFS -&gt; </w:t>
            </w:r>
            <w:r w:rsidR="006A660C">
              <w:rPr>
                <w:lang w:val="en-US"/>
              </w:rPr>
              <w:t xml:space="preserve">ERF8 </w:t>
            </w:r>
            <w:r w:rsidRPr="00132FD1">
              <w:rPr>
                <w:lang w:val="en-US"/>
              </w:rPr>
              <w:t>transition board connecto</w:t>
            </w:r>
            <w:r>
              <w:rPr>
                <w:lang w:val="en-US"/>
              </w:rPr>
              <w:t>r</w:t>
            </w:r>
          </w:p>
        </w:tc>
        <w:tc>
          <w:tcPr>
            <w:tcW w:w="0" w:type="auto"/>
            <w:vAlign w:val="center"/>
          </w:tcPr>
          <w:p w:rsidR="00DD5A63" w:rsidRDefault="00DD5A63" w:rsidP="00DD5A63">
            <w:pPr>
              <w:jc w:val="left"/>
              <w:rPr>
                <w:lang w:val="en-US"/>
              </w:rPr>
            </w:pPr>
            <w:r>
              <w:rPr>
                <w:lang w:val="en-US"/>
              </w:rPr>
              <w:t xml:space="preserve">Check assembly yield with loopback board </w:t>
            </w:r>
            <w:r w:rsidR="00442373">
              <w:rPr>
                <w:lang w:val="en-US"/>
              </w:rPr>
              <w:t>&amp; cable plug decision</w:t>
            </w:r>
          </w:p>
        </w:tc>
        <w:tc>
          <w:tcPr>
            <w:tcW w:w="0" w:type="auto"/>
            <w:shd w:val="clear" w:color="auto" w:fill="FFFF00"/>
            <w:vAlign w:val="center"/>
          </w:tcPr>
          <w:p w:rsidR="00DD5A63" w:rsidRDefault="009C53AF" w:rsidP="006A660C">
            <w:pPr>
              <w:jc w:val="left"/>
              <w:rPr>
                <w:lang w:val="en-US"/>
              </w:rPr>
            </w:pPr>
            <w:r>
              <w:rPr>
                <w:lang w:val="en-US"/>
              </w:rPr>
              <w:t>ERF connectors placed</w:t>
            </w:r>
          </w:p>
          <w:p w:rsidR="009C53AF" w:rsidRDefault="009C53AF" w:rsidP="006A660C">
            <w:pPr>
              <w:jc w:val="left"/>
              <w:rPr>
                <w:lang w:val="en-US"/>
              </w:rPr>
            </w:pPr>
            <w:r>
              <w:rPr>
                <w:lang w:val="en-US"/>
              </w:rPr>
              <w:t>MH still to be added</w:t>
            </w:r>
          </w:p>
        </w:tc>
      </w:tr>
      <w:tr w:rsidR="00AF5454" w:rsidRPr="000805B8" w:rsidTr="00442373">
        <w:tc>
          <w:tcPr>
            <w:tcW w:w="0" w:type="auto"/>
            <w:vAlign w:val="center"/>
          </w:tcPr>
          <w:p w:rsidR="00DD5A63" w:rsidRDefault="00DD5A63" w:rsidP="002770A0">
            <w:pPr>
              <w:jc w:val="left"/>
              <w:rPr>
                <w:lang w:val="en-US"/>
              </w:rPr>
            </w:pPr>
            <w:r>
              <w:rPr>
                <w:lang w:val="en-US"/>
              </w:rPr>
              <w:t>2.4</w:t>
            </w:r>
          </w:p>
        </w:tc>
        <w:tc>
          <w:tcPr>
            <w:tcW w:w="0" w:type="auto"/>
            <w:vAlign w:val="center"/>
          </w:tcPr>
          <w:p w:rsidR="00DD5A63" w:rsidRDefault="00DD5A63" w:rsidP="002770A0">
            <w:pPr>
              <w:jc w:val="left"/>
              <w:rPr>
                <w:lang w:val="en-US"/>
              </w:rPr>
            </w:pPr>
            <w:r w:rsidRPr="00132FD1">
              <w:rPr>
                <w:lang w:val="en-US"/>
              </w:rPr>
              <w:t>Replace firefly with ERF8-style connectors</w:t>
            </w:r>
          </w:p>
        </w:tc>
        <w:tc>
          <w:tcPr>
            <w:tcW w:w="0" w:type="auto"/>
            <w:vAlign w:val="center"/>
          </w:tcPr>
          <w:p w:rsidR="00DD5A63" w:rsidRDefault="00DD5A63" w:rsidP="002770A0">
            <w:pPr>
              <w:jc w:val="left"/>
              <w:rPr>
                <w:lang w:val="en-US"/>
              </w:rPr>
            </w:pPr>
            <w:r>
              <w:rPr>
                <w:lang w:val="en-US"/>
              </w:rPr>
              <w:t>Wait for input Piero/</w:t>
            </w:r>
            <w:proofErr w:type="spellStart"/>
            <w:r>
              <w:rPr>
                <w:lang w:val="en-US"/>
              </w:rPr>
              <w:t>Samtec</w:t>
            </w:r>
            <w:proofErr w:type="spellEnd"/>
          </w:p>
        </w:tc>
        <w:tc>
          <w:tcPr>
            <w:tcW w:w="0" w:type="auto"/>
            <w:shd w:val="clear" w:color="auto" w:fill="92D050"/>
            <w:vAlign w:val="center"/>
          </w:tcPr>
          <w:p w:rsidR="00DD5A63" w:rsidRDefault="00DD5A63" w:rsidP="00442373">
            <w:pPr>
              <w:jc w:val="left"/>
              <w:rPr>
                <w:lang w:val="en-US"/>
              </w:rPr>
            </w:pPr>
            <w:r>
              <w:rPr>
                <w:lang w:val="en-US"/>
              </w:rPr>
              <w:t>Done (Solved on transition board)</w:t>
            </w:r>
          </w:p>
        </w:tc>
      </w:tr>
      <w:tr w:rsidR="0062312C" w:rsidRPr="00D4427D" w:rsidTr="00452B62">
        <w:tc>
          <w:tcPr>
            <w:tcW w:w="0" w:type="auto"/>
            <w:vMerge w:val="restart"/>
            <w:vAlign w:val="center"/>
          </w:tcPr>
          <w:p w:rsidR="0062312C" w:rsidRDefault="0062312C" w:rsidP="002770A0">
            <w:pPr>
              <w:jc w:val="left"/>
              <w:rPr>
                <w:lang w:val="en-US"/>
              </w:rPr>
            </w:pPr>
            <w:r>
              <w:rPr>
                <w:lang w:val="en-US"/>
              </w:rPr>
              <w:t>2.5</w:t>
            </w:r>
          </w:p>
        </w:tc>
        <w:tc>
          <w:tcPr>
            <w:tcW w:w="0" w:type="auto"/>
            <w:vMerge w:val="restart"/>
            <w:vAlign w:val="center"/>
          </w:tcPr>
          <w:p w:rsidR="0062312C" w:rsidRDefault="0062312C" w:rsidP="002770A0">
            <w:pPr>
              <w:jc w:val="left"/>
              <w:rPr>
                <w:lang w:val="en-US"/>
              </w:rPr>
            </w:pPr>
            <w:r w:rsidRPr="00AD4DB2">
              <w:rPr>
                <w:lang w:val="en-US"/>
              </w:rPr>
              <w:t>Default jumper positions</w:t>
            </w:r>
          </w:p>
        </w:tc>
        <w:tc>
          <w:tcPr>
            <w:tcW w:w="0" w:type="auto"/>
            <w:vAlign w:val="center"/>
          </w:tcPr>
          <w:p w:rsidR="0062312C" w:rsidRDefault="0062312C" w:rsidP="002770A0">
            <w:pPr>
              <w:jc w:val="left"/>
              <w:rPr>
                <w:lang w:val="en-US"/>
              </w:rPr>
            </w:pPr>
            <w:r>
              <w:rPr>
                <w:lang w:val="en-US"/>
              </w:rPr>
              <w:t>Do</w:t>
            </w:r>
          </w:p>
        </w:tc>
        <w:tc>
          <w:tcPr>
            <w:tcW w:w="0" w:type="auto"/>
            <w:shd w:val="clear" w:color="auto" w:fill="92D050"/>
            <w:vAlign w:val="center"/>
          </w:tcPr>
          <w:p w:rsidR="0062312C" w:rsidRDefault="00452B62" w:rsidP="00442373">
            <w:pPr>
              <w:jc w:val="left"/>
              <w:rPr>
                <w:lang w:val="en-US"/>
              </w:rPr>
            </w:pPr>
            <w:r>
              <w:rPr>
                <w:lang w:val="en-US"/>
              </w:rPr>
              <w:t>Done</w:t>
            </w:r>
          </w:p>
        </w:tc>
      </w:tr>
      <w:tr w:rsidR="0062312C" w:rsidRPr="00D4427D" w:rsidTr="00452B62">
        <w:tc>
          <w:tcPr>
            <w:tcW w:w="0" w:type="auto"/>
            <w:vMerge/>
            <w:vAlign w:val="center"/>
          </w:tcPr>
          <w:p w:rsidR="0062312C" w:rsidRDefault="0062312C" w:rsidP="002770A0">
            <w:pPr>
              <w:jc w:val="left"/>
              <w:rPr>
                <w:lang w:val="en-US"/>
              </w:rPr>
            </w:pPr>
          </w:p>
        </w:tc>
        <w:tc>
          <w:tcPr>
            <w:tcW w:w="0" w:type="auto"/>
            <w:vMerge/>
            <w:vAlign w:val="center"/>
          </w:tcPr>
          <w:p w:rsidR="0062312C" w:rsidRPr="00AD4DB2" w:rsidRDefault="0062312C" w:rsidP="002770A0">
            <w:pPr>
              <w:jc w:val="left"/>
              <w:rPr>
                <w:lang w:val="en-US"/>
              </w:rPr>
            </w:pPr>
          </w:p>
        </w:tc>
        <w:tc>
          <w:tcPr>
            <w:tcW w:w="0" w:type="auto"/>
            <w:vAlign w:val="center"/>
          </w:tcPr>
          <w:p w:rsidR="0062312C" w:rsidRDefault="0062312C" w:rsidP="002770A0">
            <w:pPr>
              <w:jc w:val="left"/>
              <w:rPr>
                <w:lang w:val="en-US"/>
              </w:rPr>
            </w:pPr>
            <w:r>
              <w:rPr>
                <w:lang w:val="en-US"/>
              </w:rPr>
              <w:t>Enlarge pin1 identifier</w:t>
            </w:r>
          </w:p>
        </w:tc>
        <w:tc>
          <w:tcPr>
            <w:tcW w:w="0" w:type="auto"/>
            <w:shd w:val="clear" w:color="auto" w:fill="92D050"/>
            <w:vAlign w:val="center"/>
          </w:tcPr>
          <w:p w:rsidR="0062312C" w:rsidRDefault="00452B62" w:rsidP="00442373">
            <w:pPr>
              <w:jc w:val="left"/>
              <w:rPr>
                <w:lang w:val="en-US"/>
              </w:rPr>
            </w:pPr>
            <w:r>
              <w:rPr>
                <w:lang w:val="en-US"/>
              </w:rPr>
              <w:t>Done</w:t>
            </w:r>
          </w:p>
        </w:tc>
      </w:tr>
      <w:tr w:rsidR="00AF5454" w:rsidRPr="000805B8" w:rsidTr="00304CE2">
        <w:tc>
          <w:tcPr>
            <w:tcW w:w="0" w:type="auto"/>
            <w:vAlign w:val="center"/>
          </w:tcPr>
          <w:p w:rsidR="00DD5A63" w:rsidRDefault="00DD5A63" w:rsidP="002770A0">
            <w:pPr>
              <w:jc w:val="left"/>
              <w:rPr>
                <w:lang w:val="en-US"/>
              </w:rPr>
            </w:pPr>
            <w:r>
              <w:rPr>
                <w:lang w:val="en-US"/>
              </w:rPr>
              <w:t>3.1</w:t>
            </w:r>
          </w:p>
        </w:tc>
        <w:tc>
          <w:tcPr>
            <w:tcW w:w="0" w:type="auto"/>
            <w:vAlign w:val="center"/>
          </w:tcPr>
          <w:p w:rsidR="00DD5A63" w:rsidRDefault="00DD5A63" w:rsidP="002770A0">
            <w:pPr>
              <w:jc w:val="left"/>
              <w:rPr>
                <w:lang w:val="en-US"/>
              </w:rPr>
            </w:pPr>
            <w:r w:rsidRPr="008835C5">
              <w:rPr>
                <w:lang w:val="en-US"/>
              </w:rPr>
              <w:t>Choice Power regulator</w:t>
            </w:r>
            <w:r>
              <w:rPr>
                <w:lang w:val="en-US"/>
              </w:rPr>
              <w:t xml:space="preserve"> (circuit)</w:t>
            </w:r>
          </w:p>
        </w:tc>
        <w:tc>
          <w:tcPr>
            <w:tcW w:w="0" w:type="auto"/>
            <w:vAlign w:val="center"/>
          </w:tcPr>
          <w:p w:rsidR="00DD5A63" w:rsidRDefault="00442373" w:rsidP="0062312C">
            <w:pPr>
              <w:jc w:val="left"/>
              <w:rPr>
                <w:lang w:val="en-US"/>
              </w:rPr>
            </w:pPr>
            <w:r>
              <w:rPr>
                <w:lang w:val="en-US"/>
              </w:rPr>
              <w:t>Investigate placement of both LMZ31710 and  FEASTMP_CLP</w:t>
            </w:r>
            <w:r w:rsidR="0062312C">
              <w:rPr>
                <w:lang w:val="en-US"/>
              </w:rPr>
              <w:t xml:space="preserve"> or maybe LDO</w:t>
            </w:r>
          </w:p>
        </w:tc>
        <w:tc>
          <w:tcPr>
            <w:tcW w:w="0" w:type="auto"/>
            <w:shd w:val="clear" w:color="auto" w:fill="92D050"/>
            <w:vAlign w:val="center"/>
          </w:tcPr>
          <w:p w:rsidR="00304CE2" w:rsidRDefault="00304CE2" w:rsidP="00B84001">
            <w:pPr>
              <w:jc w:val="left"/>
              <w:rPr>
                <w:lang w:val="en-US"/>
              </w:rPr>
            </w:pPr>
            <w:r>
              <w:rPr>
                <w:lang w:val="en-US"/>
              </w:rPr>
              <w:t>Baseline LMZ31710;</w:t>
            </w:r>
          </w:p>
          <w:p w:rsidR="00983BFD" w:rsidRDefault="00304CE2" w:rsidP="00983BFD">
            <w:pPr>
              <w:jc w:val="left"/>
              <w:rPr>
                <w:lang w:val="en-US"/>
              </w:rPr>
            </w:pPr>
            <w:r>
              <w:rPr>
                <w:lang w:val="en-US"/>
              </w:rPr>
              <w:t xml:space="preserve">Added placeholder for </w:t>
            </w:r>
            <w:r w:rsidR="00C9671C">
              <w:rPr>
                <w:lang w:val="en-US"/>
              </w:rPr>
              <w:t>FEAST</w:t>
            </w:r>
            <w:r>
              <w:rPr>
                <w:lang w:val="en-US"/>
              </w:rPr>
              <w:t>MP</w:t>
            </w:r>
          </w:p>
        </w:tc>
      </w:tr>
      <w:tr w:rsidR="00AF5454" w:rsidRPr="0062312C" w:rsidTr="00304CE2">
        <w:tc>
          <w:tcPr>
            <w:tcW w:w="0" w:type="auto"/>
            <w:vAlign w:val="center"/>
          </w:tcPr>
          <w:p w:rsidR="00DD5A63" w:rsidRDefault="00DD5A63" w:rsidP="002770A0">
            <w:pPr>
              <w:jc w:val="left"/>
              <w:rPr>
                <w:lang w:val="en-US"/>
              </w:rPr>
            </w:pPr>
            <w:r>
              <w:rPr>
                <w:lang w:val="en-US"/>
              </w:rPr>
              <w:t>3.2</w:t>
            </w:r>
          </w:p>
        </w:tc>
        <w:tc>
          <w:tcPr>
            <w:tcW w:w="0" w:type="auto"/>
            <w:vAlign w:val="center"/>
          </w:tcPr>
          <w:p w:rsidR="00DD5A63" w:rsidRDefault="00DD5A63" w:rsidP="002770A0">
            <w:pPr>
              <w:jc w:val="left"/>
              <w:rPr>
                <w:lang w:val="en-US"/>
              </w:rPr>
            </w:pPr>
            <w:r w:rsidRPr="008835C5">
              <w:rPr>
                <w:lang w:val="en-US"/>
              </w:rPr>
              <w:t xml:space="preserve">Separate regulator </w:t>
            </w:r>
            <w:r>
              <w:rPr>
                <w:lang w:val="en-US"/>
              </w:rPr>
              <w:t>for</w:t>
            </w:r>
            <w:r w:rsidRPr="008835C5">
              <w:rPr>
                <w:lang w:val="en-US"/>
              </w:rPr>
              <w:t xml:space="preserve"> VCCAUX</w:t>
            </w:r>
          </w:p>
        </w:tc>
        <w:tc>
          <w:tcPr>
            <w:tcW w:w="0" w:type="auto"/>
            <w:vAlign w:val="center"/>
          </w:tcPr>
          <w:p w:rsidR="00DD5A63" w:rsidRDefault="00AF5454" w:rsidP="00AF5454">
            <w:pPr>
              <w:jc w:val="left"/>
              <w:rPr>
                <w:lang w:val="en-US"/>
              </w:rPr>
            </w:pPr>
            <w:r>
              <w:rPr>
                <w:lang w:val="en-US"/>
              </w:rPr>
              <w:t xml:space="preserve">Not possible from </w:t>
            </w:r>
            <w:r w:rsidR="0062312C">
              <w:rPr>
                <w:lang w:val="en-US"/>
              </w:rPr>
              <w:t>2V5 rail</w:t>
            </w:r>
            <w:r>
              <w:rPr>
                <w:lang w:val="en-US"/>
              </w:rPr>
              <w:t xml:space="preserve"> as it comes later than 1V8 during the power up sequence. Keep as it is.</w:t>
            </w:r>
          </w:p>
        </w:tc>
        <w:tc>
          <w:tcPr>
            <w:tcW w:w="0" w:type="auto"/>
            <w:shd w:val="clear" w:color="auto" w:fill="92D050"/>
            <w:vAlign w:val="center"/>
          </w:tcPr>
          <w:p w:rsidR="00DD5A63" w:rsidRDefault="005C3D05" w:rsidP="00442373">
            <w:pPr>
              <w:jc w:val="left"/>
              <w:rPr>
                <w:lang w:val="en-US"/>
              </w:rPr>
            </w:pPr>
            <w:r>
              <w:rPr>
                <w:lang w:val="en-US"/>
              </w:rPr>
              <w:t>Keep as it is.</w:t>
            </w:r>
          </w:p>
        </w:tc>
      </w:tr>
      <w:tr w:rsidR="00AF5454" w:rsidRPr="00B84001" w:rsidTr="00B84001">
        <w:tc>
          <w:tcPr>
            <w:tcW w:w="0" w:type="auto"/>
            <w:vAlign w:val="center"/>
          </w:tcPr>
          <w:p w:rsidR="00DD5A63" w:rsidRDefault="00DD5A63" w:rsidP="002770A0">
            <w:pPr>
              <w:jc w:val="left"/>
              <w:rPr>
                <w:lang w:val="en-US"/>
              </w:rPr>
            </w:pPr>
            <w:r>
              <w:rPr>
                <w:lang w:val="en-US"/>
              </w:rPr>
              <w:t>3.3</w:t>
            </w:r>
          </w:p>
        </w:tc>
        <w:tc>
          <w:tcPr>
            <w:tcW w:w="0" w:type="auto"/>
            <w:vAlign w:val="center"/>
          </w:tcPr>
          <w:p w:rsidR="00DD5A63" w:rsidRPr="00622B0A" w:rsidRDefault="00DD5A63" w:rsidP="002770A0">
            <w:pPr>
              <w:jc w:val="left"/>
              <w:rPr>
                <w:lang w:val="en-US"/>
              </w:rPr>
            </w:pPr>
            <w:r w:rsidRPr="00534B36">
              <w:rPr>
                <w:lang w:val="en-US"/>
              </w:rPr>
              <w:t>remote (via GBT) repowering</w:t>
            </w:r>
          </w:p>
        </w:tc>
        <w:tc>
          <w:tcPr>
            <w:tcW w:w="0" w:type="auto"/>
            <w:vAlign w:val="center"/>
          </w:tcPr>
          <w:p w:rsidR="00DD5A63" w:rsidRDefault="0062312C" w:rsidP="002770A0">
            <w:pPr>
              <w:jc w:val="left"/>
              <w:rPr>
                <w:lang w:val="en-US"/>
              </w:rPr>
            </w:pPr>
            <w:r>
              <w:rPr>
                <w:lang w:val="en-US"/>
              </w:rPr>
              <w:t xml:space="preserve">Not for </w:t>
            </w:r>
            <w:proofErr w:type="gramStart"/>
            <w:r>
              <w:rPr>
                <w:lang w:val="en-US"/>
              </w:rPr>
              <w:t>ITS</w:t>
            </w:r>
            <w:proofErr w:type="gramEnd"/>
            <w:r>
              <w:rPr>
                <w:lang w:val="en-US"/>
              </w:rPr>
              <w:t>, maybe for MFT. TBI</w:t>
            </w:r>
          </w:p>
        </w:tc>
        <w:tc>
          <w:tcPr>
            <w:tcW w:w="0" w:type="auto"/>
            <w:shd w:val="clear" w:color="auto" w:fill="FFFF00"/>
            <w:vAlign w:val="center"/>
          </w:tcPr>
          <w:p w:rsidR="00DD5A63" w:rsidRDefault="00B84001" w:rsidP="00442373">
            <w:pPr>
              <w:jc w:val="left"/>
              <w:rPr>
                <w:lang w:val="en-US"/>
              </w:rPr>
            </w:pPr>
            <w:r>
              <w:rPr>
                <w:lang w:val="en-US"/>
              </w:rPr>
              <w:t>Not Done. TBI</w:t>
            </w:r>
          </w:p>
        </w:tc>
      </w:tr>
      <w:tr w:rsidR="00AF5454" w:rsidRPr="00076616" w:rsidTr="005C3D05">
        <w:tc>
          <w:tcPr>
            <w:tcW w:w="0" w:type="auto"/>
            <w:vAlign w:val="center"/>
          </w:tcPr>
          <w:p w:rsidR="00DD5A63" w:rsidRDefault="00DD5A63" w:rsidP="002770A0">
            <w:pPr>
              <w:jc w:val="left"/>
              <w:rPr>
                <w:lang w:val="en-US"/>
              </w:rPr>
            </w:pPr>
            <w:r>
              <w:rPr>
                <w:lang w:val="en-US"/>
              </w:rPr>
              <w:t>3.4</w:t>
            </w:r>
          </w:p>
        </w:tc>
        <w:tc>
          <w:tcPr>
            <w:tcW w:w="0" w:type="auto"/>
            <w:vAlign w:val="center"/>
          </w:tcPr>
          <w:p w:rsidR="00DD5A63" w:rsidRDefault="00DD5A63" w:rsidP="002770A0">
            <w:pPr>
              <w:jc w:val="left"/>
              <w:rPr>
                <w:lang w:val="en-US"/>
              </w:rPr>
            </w:pPr>
            <w:r w:rsidRPr="00622B0A">
              <w:rPr>
                <w:lang w:val="en-US"/>
              </w:rPr>
              <w:t>Remove AD8418 cap and 0-ohm resistor</w:t>
            </w:r>
          </w:p>
        </w:tc>
        <w:tc>
          <w:tcPr>
            <w:tcW w:w="0" w:type="auto"/>
            <w:vAlign w:val="center"/>
          </w:tcPr>
          <w:p w:rsidR="00DD5A63" w:rsidRDefault="00DD5A63" w:rsidP="002770A0">
            <w:pPr>
              <w:jc w:val="left"/>
              <w:rPr>
                <w:lang w:val="en-US"/>
              </w:rPr>
            </w:pPr>
            <w:r>
              <w:rPr>
                <w:lang w:val="en-US"/>
              </w:rPr>
              <w:t>Do</w:t>
            </w:r>
          </w:p>
        </w:tc>
        <w:tc>
          <w:tcPr>
            <w:tcW w:w="0" w:type="auto"/>
            <w:shd w:val="clear" w:color="auto" w:fill="92D050"/>
            <w:vAlign w:val="center"/>
          </w:tcPr>
          <w:p w:rsidR="00DD5A63" w:rsidRDefault="005C3D05" w:rsidP="00076616">
            <w:pPr>
              <w:jc w:val="left"/>
              <w:rPr>
                <w:lang w:val="en-US"/>
              </w:rPr>
            </w:pPr>
            <w:r w:rsidRPr="00622B0A">
              <w:rPr>
                <w:lang w:val="en-US"/>
              </w:rPr>
              <w:t xml:space="preserve">0-ohm </w:t>
            </w:r>
            <w:r>
              <w:rPr>
                <w:lang w:val="en-US"/>
              </w:rPr>
              <w:t xml:space="preserve">removed, </w:t>
            </w:r>
            <w:r w:rsidRPr="00057E3D">
              <w:rPr>
                <w:lang w:val="en-US"/>
              </w:rPr>
              <w:t>ca</w:t>
            </w:r>
            <w:r w:rsidR="00076616" w:rsidRPr="00057E3D">
              <w:rPr>
                <w:lang w:val="en-US"/>
              </w:rPr>
              <w:t>p removed</w:t>
            </w:r>
          </w:p>
        </w:tc>
      </w:tr>
      <w:tr w:rsidR="00AF5454" w:rsidTr="00442373">
        <w:tc>
          <w:tcPr>
            <w:tcW w:w="0" w:type="auto"/>
            <w:vAlign w:val="center"/>
          </w:tcPr>
          <w:p w:rsidR="00DD5A63" w:rsidRDefault="00DD5A63" w:rsidP="00451512">
            <w:pPr>
              <w:jc w:val="left"/>
              <w:rPr>
                <w:lang w:val="en-US"/>
              </w:rPr>
            </w:pPr>
            <w:r>
              <w:rPr>
                <w:lang w:val="en-US"/>
              </w:rPr>
              <w:t>3.5</w:t>
            </w:r>
          </w:p>
        </w:tc>
        <w:tc>
          <w:tcPr>
            <w:tcW w:w="0" w:type="auto"/>
            <w:vAlign w:val="center"/>
          </w:tcPr>
          <w:p w:rsidR="00DD5A63" w:rsidRPr="00F5625A" w:rsidRDefault="00DD5A63" w:rsidP="00451512">
            <w:pPr>
              <w:jc w:val="left"/>
              <w:rPr>
                <w:lang w:val="en-US"/>
              </w:rPr>
            </w:pPr>
            <w:r>
              <w:rPr>
                <w:lang w:val="en-US"/>
              </w:rPr>
              <w:t xml:space="preserve">Remove </w:t>
            </w:r>
            <w:r w:rsidRPr="00451512">
              <w:rPr>
                <w:lang w:val="en-US"/>
              </w:rPr>
              <w:t>LMZ31710 inhibit resistors</w:t>
            </w:r>
          </w:p>
        </w:tc>
        <w:tc>
          <w:tcPr>
            <w:tcW w:w="0" w:type="auto"/>
            <w:vAlign w:val="center"/>
          </w:tcPr>
          <w:p w:rsidR="00DD5A63" w:rsidRDefault="00DD5A63" w:rsidP="00451512">
            <w:pPr>
              <w:jc w:val="left"/>
              <w:rPr>
                <w:lang w:val="en-US"/>
              </w:rPr>
            </w:pPr>
            <w:r>
              <w:rPr>
                <w:lang w:val="en-US"/>
              </w:rPr>
              <w:t>Keep</w:t>
            </w:r>
          </w:p>
        </w:tc>
        <w:tc>
          <w:tcPr>
            <w:tcW w:w="0" w:type="auto"/>
            <w:shd w:val="clear" w:color="auto" w:fill="92D050"/>
            <w:vAlign w:val="center"/>
          </w:tcPr>
          <w:p w:rsidR="00DD5A63" w:rsidRDefault="00442373" w:rsidP="00442373">
            <w:pPr>
              <w:jc w:val="left"/>
              <w:rPr>
                <w:lang w:val="en-US"/>
              </w:rPr>
            </w:pPr>
            <w:r>
              <w:rPr>
                <w:lang w:val="en-US"/>
              </w:rPr>
              <w:t>Done</w:t>
            </w:r>
          </w:p>
        </w:tc>
      </w:tr>
      <w:tr w:rsidR="00076616" w:rsidRPr="00D4427D" w:rsidTr="00076616">
        <w:trPr>
          <w:trHeight w:val="240"/>
        </w:trPr>
        <w:tc>
          <w:tcPr>
            <w:tcW w:w="0" w:type="auto"/>
            <w:vMerge w:val="restart"/>
            <w:vAlign w:val="center"/>
          </w:tcPr>
          <w:p w:rsidR="00076616" w:rsidRDefault="00076616" w:rsidP="002770A0">
            <w:pPr>
              <w:jc w:val="left"/>
              <w:rPr>
                <w:lang w:val="en-US"/>
              </w:rPr>
            </w:pPr>
            <w:r>
              <w:rPr>
                <w:lang w:val="en-US"/>
              </w:rPr>
              <w:t>4.1</w:t>
            </w:r>
          </w:p>
        </w:tc>
        <w:tc>
          <w:tcPr>
            <w:tcW w:w="0" w:type="auto"/>
            <w:vMerge w:val="restart"/>
            <w:vAlign w:val="center"/>
          </w:tcPr>
          <w:p w:rsidR="00076616" w:rsidRPr="00F5625A" w:rsidRDefault="00076616" w:rsidP="00076616">
            <w:pPr>
              <w:jc w:val="left"/>
              <w:rPr>
                <w:lang w:val="en-US"/>
              </w:rPr>
            </w:pPr>
            <w:r w:rsidRPr="002770A0">
              <w:rPr>
                <w:lang w:val="en-US"/>
              </w:rPr>
              <w:t xml:space="preserve">Remove J1 PB interface and MLVDS buffers </w:t>
            </w:r>
          </w:p>
        </w:tc>
        <w:tc>
          <w:tcPr>
            <w:tcW w:w="0" w:type="auto"/>
            <w:vAlign w:val="center"/>
          </w:tcPr>
          <w:p w:rsidR="00076616" w:rsidRDefault="00076616" w:rsidP="002770A0">
            <w:pPr>
              <w:jc w:val="left"/>
              <w:rPr>
                <w:lang w:val="en-US"/>
              </w:rPr>
            </w:pPr>
            <w:r>
              <w:rPr>
                <w:lang w:val="en-US"/>
              </w:rPr>
              <w:t xml:space="preserve">Remove </w:t>
            </w:r>
            <w:r w:rsidRPr="002770A0">
              <w:rPr>
                <w:lang w:val="en-US"/>
              </w:rPr>
              <w:t>(U36/U37)</w:t>
            </w:r>
          </w:p>
        </w:tc>
        <w:tc>
          <w:tcPr>
            <w:tcW w:w="0" w:type="auto"/>
            <w:shd w:val="clear" w:color="auto" w:fill="92D050"/>
            <w:vAlign w:val="center"/>
          </w:tcPr>
          <w:p w:rsidR="00076616" w:rsidRDefault="00076616" w:rsidP="00442373">
            <w:pPr>
              <w:jc w:val="left"/>
              <w:rPr>
                <w:lang w:val="en-US"/>
              </w:rPr>
            </w:pPr>
            <w:r>
              <w:rPr>
                <w:lang w:val="en-US"/>
              </w:rPr>
              <w:t>Done</w:t>
            </w:r>
          </w:p>
        </w:tc>
      </w:tr>
      <w:tr w:rsidR="00076616" w:rsidRPr="00D4427D" w:rsidTr="00057E3D">
        <w:trPr>
          <w:trHeight w:val="240"/>
        </w:trPr>
        <w:tc>
          <w:tcPr>
            <w:tcW w:w="0" w:type="auto"/>
            <w:vMerge/>
            <w:vAlign w:val="center"/>
          </w:tcPr>
          <w:p w:rsidR="00076616" w:rsidRDefault="00076616" w:rsidP="002770A0">
            <w:pPr>
              <w:jc w:val="left"/>
              <w:rPr>
                <w:lang w:val="en-US"/>
              </w:rPr>
            </w:pPr>
          </w:p>
        </w:tc>
        <w:tc>
          <w:tcPr>
            <w:tcW w:w="0" w:type="auto"/>
            <w:vMerge/>
            <w:vAlign w:val="center"/>
          </w:tcPr>
          <w:p w:rsidR="00076616" w:rsidRPr="002770A0" w:rsidRDefault="00076616" w:rsidP="002770A0">
            <w:pPr>
              <w:jc w:val="left"/>
              <w:rPr>
                <w:lang w:val="en-US"/>
              </w:rPr>
            </w:pPr>
          </w:p>
        </w:tc>
        <w:tc>
          <w:tcPr>
            <w:tcW w:w="0" w:type="auto"/>
            <w:vAlign w:val="center"/>
          </w:tcPr>
          <w:p w:rsidR="00076616" w:rsidRDefault="00076616" w:rsidP="002770A0">
            <w:pPr>
              <w:jc w:val="left"/>
              <w:rPr>
                <w:lang w:val="en-US"/>
              </w:rPr>
            </w:pPr>
            <w:r>
              <w:rPr>
                <w:lang w:val="en-US"/>
              </w:rPr>
              <w:t>Remove R315 &amp; R316</w:t>
            </w:r>
          </w:p>
        </w:tc>
        <w:tc>
          <w:tcPr>
            <w:tcW w:w="0" w:type="auto"/>
            <w:shd w:val="clear" w:color="auto" w:fill="92D050"/>
            <w:vAlign w:val="center"/>
          </w:tcPr>
          <w:p w:rsidR="00076616" w:rsidRDefault="00076616" w:rsidP="00442373">
            <w:pPr>
              <w:jc w:val="left"/>
              <w:rPr>
                <w:lang w:val="en-US"/>
              </w:rPr>
            </w:pPr>
            <w:r>
              <w:rPr>
                <w:lang w:val="en-US"/>
              </w:rPr>
              <w:t>Done</w:t>
            </w:r>
          </w:p>
        </w:tc>
      </w:tr>
      <w:tr w:rsidR="00AF5454" w:rsidRPr="00D4427D" w:rsidTr="00442373">
        <w:tc>
          <w:tcPr>
            <w:tcW w:w="0" w:type="auto"/>
            <w:vAlign w:val="center"/>
          </w:tcPr>
          <w:p w:rsidR="00DD5A63" w:rsidRDefault="00DD5A63" w:rsidP="002770A0">
            <w:pPr>
              <w:jc w:val="left"/>
              <w:rPr>
                <w:lang w:val="en-US"/>
              </w:rPr>
            </w:pPr>
            <w:r>
              <w:rPr>
                <w:lang w:val="en-US"/>
              </w:rPr>
              <w:t>4.2</w:t>
            </w:r>
          </w:p>
        </w:tc>
        <w:tc>
          <w:tcPr>
            <w:tcW w:w="0" w:type="auto"/>
            <w:vAlign w:val="center"/>
          </w:tcPr>
          <w:p w:rsidR="00DD5A63" w:rsidRPr="00F5625A" w:rsidRDefault="00DD5A63" w:rsidP="002770A0">
            <w:pPr>
              <w:jc w:val="left"/>
              <w:rPr>
                <w:lang w:val="en-US"/>
              </w:rPr>
            </w:pPr>
            <w:r w:rsidRPr="002770A0">
              <w:rPr>
                <w:lang w:val="en-US"/>
              </w:rPr>
              <w:t>Functional change: PB I2C via SCA, PA3 or US</w:t>
            </w:r>
          </w:p>
        </w:tc>
        <w:tc>
          <w:tcPr>
            <w:tcW w:w="0" w:type="auto"/>
            <w:vAlign w:val="center"/>
          </w:tcPr>
          <w:p w:rsidR="00DD5A63" w:rsidRDefault="00442373" w:rsidP="002770A0">
            <w:pPr>
              <w:jc w:val="left"/>
              <w:rPr>
                <w:lang w:val="en-US"/>
              </w:rPr>
            </w:pPr>
            <w:r>
              <w:rPr>
                <w:lang w:val="en-US"/>
              </w:rPr>
              <w:t>Keep as it is</w:t>
            </w:r>
          </w:p>
        </w:tc>
        <w:tc>
          <w:tcPr>
            <w:tcW w:w="0" w:type="auto"/>
            <w:shd w:val="clear" w:color="auto" w:fill="92D050"/>
            <w:vAlign w:val="center"/>
          </w:tcPr>
          <w:p w:rsidR="00DD5A63" w:rsidRDefault="00442373" w:rsidP="00442373">
            <w:pPr>
              <w:jc w:val="left"/>
              <w:rPr>
                <w:lang w:val="en-US"/>
              </w:rPr>
            </w:pPr>
            <w:r>
              <w:rPr>
                <w:lang w:val="en-US"/>
              </w:rPr>
              <w:t>Done</w:t>
            </w:r>
          </w:p>
        </w:tc>
      </w:tr>
      <w:tr w:rsidR="00AF5454" w:rsidRPr="00451512" w:rsidTr="00442373">
        <w:tc>
          <w:tcPr>
            <w:tcW w:w="0" w:type="auto"/>
            <w:vMerge w:val="restart"/>
            <w:vAlign w:val="center"/>
          </w:tcPr>
          <w:p w:rsidR="00DD5A63" w:rsidRDefault="00DD5A63" w:rsidP="00451512">
            <w:pPr>
              <w:jc w:val="left"/>
              <w:rPr>
                <w:lang w:val="en-US"/>
              </w:rPr>
            </w:pPr>
            <w:r>
              <w:rPr>
                <w:lang w:val="en-US"/>
              </w:rPr>
              <w:t>4.3</w:t>
            </w:r>
          </w:p>
        </w:tc>
        <w:tc>
          <w:tcPr>
            <w:tcW w:w="0" w:type="auto"/>
            <w:vAlign w:val="center"/>
          </w:tcPr>
          <w:p w:rsidR="00DD5A63" w:rsidRDefault="00DD5A63" w:rsidP="00451512">
            <w:pPr>
              <w:jc w:val="left"/>
              <w:rPr>
                <w:lang w:val="en-US"/>
              </w:rPr>
            </w:pPr>
            <w:r w:rsidRPr="00F5625A">
              <w:rPr>
                <w:lang w:val="en-US"/>
              </w:rPr>
              <w:t xml:space="preserve">Replace </w:t>
            </w:r>
            <w:proofErr w:type="spellStart"/>
            <w:r w:rsidRPr="00F5625A">
              <w:rPr>
                <w:lang w:val="en-US"/>
              </w:rPr>
              <w:t>ultrascale</w:t>
            </w:r>
            <w:proofErr w:type="spellEnd"/>
            <w:r w:rsidRPr="00F5625A">
              <w:rPr>
                <w:lang w:val="en-US"/>
              </w:rPr>
              <w:t xml:space="preserve"> with kintex7 or </w:t>
            </w:r>
            <w:proofErr w:type="spellStart"/>
            <w:r w:rsidRPr="00F5625A">
              <w:rPr>
                <w:lang w:val="en-US"/>
              </w:rPr>
              <w:t>ultrascale</w:t>
            </w:r>
            <w:proofErr w:type="spellEnd"/>
            <w:r w:rsidRPr="00F5625A">
              <w:rPr>
                <w:lang w:val="en-US"/>
              </w:rPr>
              <w:t>+</w:t>
            </w:r>
          </w:p>
        </w:tc>
        <w:tc>
          <w:tcPr>
            <w:tcW w:w="0" w:type="auto"/>
            <w:vAlign w:val="center"/>
          </w:tcPr>
          <w:p w:rsidR="00DD5A63" w:rsidRDefault="00442373" w:rsidP="00451512">
            <w:pPr>
              <w:jc w:val="left"/>
              <w:rPr>
                <w:lang w:val="en-US"/>
              </w:rPr>
            </w:pPr>
            <w:r>
              <w:rPr>
                <w:lang w:val="en-US"/>
              </w:rPr>
              <w:t xml:space="preserve">No, keep </w:t>
            </w:r>
            <w:proofErr w:type="spellStart"/>
            <w:r>
              <w:rPr>
                <w:lang w:val="en-US"/>
              </w:rPr>
              <w:t>ultrascale</w:t>
            </w:r>
            <w:proofErr w:type="spellEnd"/>
            <w:r>
              <w:rPr>
                <w:lang w:val="en-US"/>
              </w:rPr>
              <w:t xml:space="preserve"> device</w:t>
            </w:r>
          </w:p>
        </w:tc>
        <w:tc>
          <w:tcPr>
            <w:tcW w:w="0" w:type="auto"/>
            <w:shd w:val="clear" w:color="auto" w:fill="92D050"/>
            <w:vAlign w:val="center"/>
          </w:tcPr>
          <w:p w:rsidR="00DD5A63" w:rsidRDefault="00442373" w:rsidP="00442373">
            <w:pPr>
              <w:jc w:val="left"/>
              <w:rPr>
                <w:lang w:val="en-US"/>
              </w:rPr>
            </w:pPr>
            <w:r>
              <w:rPr>
                <w:lang w:val="en-US"/>
              </w:rPr>
              <w:t>Done</w:t>
            </w:r>
          </w:p>
        </w:tc>
      </w:tr>
      <w:tr w:rsidR="00AF5454" w:rsidRPr="00451512" w:rsidTr="00442373">
        <w:tc>
          <w:tcPr>
            <w:tcW w:w="0" w:type="auto"/>
            <w:vMerge/>
            <w:vAlign w:val="center"/>
          </w:tcPr>
          <w:p w:rsidR="00DD5A63" w:rsidRPr="00AF721D" w:rsidRDefault="00DD5A63" w:rsidP="002770A0">
            <w:pPr>
              <w:jc w:val="left"/>
              <w:rPr>
                <w:sz w:val="18"/>
                <w:lang w:val="en-US"/>
              </w:rPr>
            </w:pPr>
          </w:p>
        </w:tc>
        <w:tc>
          <w:tcPr>
            <w:tcW w:w="0" w:type="auto"/>
            <w:vAlign w:val="center"/>
          </w:tcPr>
          <w:p w:rsidR="00DD5A63" w:rsidRPr="00AF721D" w:rsidRDefault="00DD5A63" w:rsidP="002770A0">
            <w:pPr>
              <w:jc w:val="left"/>
              <w:rPr>
                <w:sz w:val="18"/>
                <w:lang w:val="en-US"/>
              </w:rPr>
            </w:pPr>
            <w:r>
              <w:rPr>
                <w:lang w:val="en-US"/>
              </w:rPr>
              <w:t xml:space="preserve">Check </w:t>
            </w:r>
            <w:proofErr w:type="spellStart"/>
            <w:r w:rsidRPr="00AF721D">
              <w:rPr>
                <w:sz w:val="18"/>
                <w:lang w:val="en-US"/>
              </w:rPr>
              <w:t>ultrascale</w:t>
            </w:r>
            <w:proofErr w:type="spellEnd"/>
            <w:r w:rsidRPr="00AF721D">
              <w:rPr>
                <w:sz w:val="18"/>
                <w:lang w:val="en-US"/>
              </w:rPr>
              <w:t>+</w:t>
            </w:r>
            <w:r>
              <w:rPr>
                <w:sz w:val="18"/>
                <w:lang w:val="en-US"/>
              </w:rPr>
              <w:t xml:space="preserve"> </w:t>
            </w:r>
            <w:r>
              <w:rPr>
                <w:lang w:val="en-US"/>
              </w:rPr>
              <w:t>compatibility</w:t>
            </w:r>
          </w:p>
        </w:tc>
        <w:tc>
          <w:tcPr>
            <w:tcW w:w="0" w:type="auto"/>
            <w:vAlign w:val="center"/>
          </w:tcPr>
          <w:p w:rsidR="00DD5A63" w:rsidRDefault="00442373" w:rsidP="00442373">
            <w:pPr>
              <w:jc w:val="left"/>
              <w:rPr>
                <w:lang w:val="en-US"/>
              </w:rPr>
            </w:pPr>
            <w:r>
              <w:rPr>
                <w:lang w:val="en-US"/>
              </w:rPr>
              <w:t xml:space="preserve">Ignore </w:t>
            </w:r>
            <w:r w:rsidR="00DD5A63">
              <w:rPr>
                <w:lang w:val="en-US"/>
              </w:rPr>
              <w:t>US</w:t>
            </w:r>
            <w:r>
              <w:rPr>
                <w:lang w:val="en-US"/>
              </w:rPr>
              <w:t>+</w:t>
            </w:r>
            <w:r w:rsidR="00DD5A63">
              <w:rPr>
                <w:lang w:val="en-US"/>
              </w:rPr>
              <w:t xml:space="preserve"> </w:t>
            </w:r>
            <w:r>
              <w:rPr>
                <w:lang w:val="en-US"/>
              </w:rPr>
              <w:t>in</w:t>
            </w:r>
            <w:r w:rsidR="00DD5A63">
              <w:rPr>
                <w:lang w:val="en-US"/>
              </w:rPr>
              <w:t>compatibility (AM9, AK10, AJ10, AJ11)</w:t>
            </w:r>
          </w:p>
        </w:tc>
        <w:tc>
          <w:tcPr>
            <w:tcW w:w="0" w:type="auto"/>
            <w:shd w:val="clear" w:color="auto" w:fill="92D050"/>
            <w:vAlign w:val="center"/>
          </w:tcPr>
          <w:p w:rsidR="00DD5A63" w:rsidRDefault="00442373" w:rsidP="00442373">
            <w:pPr>
              <w:jc w:val="left"/>
              <w:rPr>
                <w:lang w:val="en-US"/>
              </w:rPr>
            </w:pPr>
            <w:r>
              <w:rPr>
                <w:lang w:val="en-US"/>
              </w:rPr>
              <w:t>Done</w:t>
            </w:r>
          </w:p>
        </w:tc>
      </w:tr>
      <w:tr w:rsidR="00AF5454" w:rsidRPr="00F5625A" w:rsidTr="00442373">
        <w:tc>
          <w:tcPr>
            <w:tcW w:w="0" w:type="auto"/>
            <w:vAlign w:val="center"/>
          </w:tcPr>
          <w:p w:rsidR="00DD5A63" w:rsidRDefault="00DD5A63" w:rsidP="002770A0">
            <w:pPr>
              <w:jc w:val="left"/>
              <w:rPr>
                <w:lang w:val="en-US"/>
              </w:rPr>
            </w:pPr>
            <w:r>
              <w:rPr>
                <w:lang w:val="en-US"/>
              </w:rPr>
              <w:t>4.4</w:t>
            </w:r>
          </w:p>
        </w:tc>
        <w:tc>
          <w:tcPr>
            <w:tcW w:w="0" w:type="auto"/>
            <w:vAlign w:val="center"/>
          </w:tcPr>
          <w:p w:rsidR="00DD5A63" w:rsidRDefault="00DD5A63" w:rsidP="002770A0">
            <w:pPr>
              <w:jc w:val="left"/>
              <w:rPr>
                <w:lang w:val="en-US"/>
              </w:rPr>
            </w:pPr>
            <w:r w:rsidRPr="00A9078E">
              <w:rPr>
                <w:lang w:val="en-US"/>
              </w:rPr>
              <w:t>Keep switch S6</w:t>
            </w:r>
          </w:p>
        </w:tc>
        <w:tc>
          <w:tcPr>
            <w:tcW w:w="0" w:type="auto"/>
            <w:vAlign w:val="center"/>
          </w:tcPr>
          <w:p w:rsidR="00DD5A63" w:rsidRPr="00A9078E" w:rsidRDefault="00442373" w:rsidP="002770A0">
            <w:pPr>
              <w:jc w:val="left"/>
              <w:rPr>
                <w:lang w:val="en-US"/>
              </w:rPr>
            </w:pPr>
            <w:r>
              <w:rPr>
                <w:lang w:val="en-US"/>
              </w:rPr>
              <w:t>Remove</w:t>
            </w:r>
          </w:p>
        </w:tc>
        <w:tc>
          <w:tcPr>
            <w:tcW w:w="0" w:type="auto"/>
            <w:shd w:val="clear" w:color="auto" w:fill="92D050"/>
            <w:vAlign w:val="center"/>
          </w:tcPr>
          <w:p w:rsidR="00DD5A63" w:rsidRDefault="00442373" w:rsidP="00442373">
            <w:pPr>
              <w:jc w:val="left"/>
              <w:rPr>
                <w:lang w:val="en-US"/>
              </w:rPr>
            </w:pPr>
            <w:r>
              <w:rPr>
                <w:lang w:val="en-US"/>
              </w:rPr>
              <w:t>Done</w:t>
            </w:r>
          </w:p>
        </w:tc>
      </w:tr>
      <w:tr w:rsidR="00AF5454" w:rsidRPr="00A9078E" w:rsidTr="00442373">
        <w:tc>
          <w:tcPr>
            <w:tcW w:w="0" w:type="auto"/>
            <w:vAlign w:val="center"/>
          </w:tcPr>
          <w:p w:rsidR="00DD5A63" w:rsidRDefault="00DD5A63" w:rsidP="002770A0">
            <w:pPr>
              <w:jc w:val="left"/>
              <w:rPr>
                <w:lang w:val="en-US"/>
              </w:rPr>
            </w:pPr>
            <w:r>
              <w:rPr>
                <w:lang w:val="en-US"/>
              </w:rPr>
              <w:t>4.5</w:t>
            </w:r>
          </w:p>
        </w:tc>
        <w:tc>
          <w:tcPr>
            <w:tcW w:w="0" w:type="auto"/>
            <w:vAlign w:val="center"/>
          </w:tcPr>
          <w:p w:rsidR="00DD5A63" w:rsidRDefault="00DD5A63" w:rsidP="002770A0">
            <w:pPr>
              <w:jc w:val="left"/>
              <w:rPr>
                <w:lang w:val="en-US"/>
              </w:rPr>
            </w:pPr>
            <w:r w:rsidRPr="00A95B4C">
              <w:rPr>
                <w:lang w:val="en-US"/>
              </w:rPr>
              <w:t>Remove C323</w:t>
            </w:r>
          </w:p>
        </w:tc>
        <w:tc>
          <w:tcPr>
            <w:tcW w:w="0" w:type="auto"/>
            <w:vAlign w:val="center"/>
          </w:tcPr>
          <w:p w:rsidR="00DD5A63" w:rsidRPr="00A9078E" w:rsidRDefault="00442373" w:rsidP="002770A0">
            <w:pPr>
              <w:jc w:val="left"/>
              <w:rPr>
                <w:lang w:val="en-US"/>
              </w:rPr>
            </w:pPr>
            <w:r>
              <w:rPr>
                <w:lang w:val="en-US"/>
              </w:rPr>
              <w:t>Remove</w:t>
            </w:r>
          </w:p>
        </w:tc>
        <w:tc>
          <w:tcPr>
            <w:tcW w:w="0" w:type="auto"/>
            <w:shd w:val="clear" w:color="auto" w:fill="92D050"/>
            <w:vAlign w:val="center"/>
          </w:tcPr>
          <w:p w:rsidR="00DD5A63" w:rsidRDefault="00442373" w:rsidP="00442373">
            <w:pPr>
              <w:jc w:val="left"/>
              <w:rPr>
                <w:lang w:val="en-US"/>
              </w:rPr>
            </w:pPr>
            <w:r>
              <w:rPr>
                <w:lang w:val="en-US"/>
              </w:rPr>
              <w:t>Done</w:t>
            </w:r>
          </w:p>
        </w:tc>
      </w:tr>
      <w:tr w:rsidR="00AF5454" w:rsidRPr="00A9078E" w:rsidTr="00442373">
        <w:tc>
          <w:tcPr>
            <w:tcW w:w="0" w:type="auto"/>
            <w:vAlign w:val="center"/>
          </w:tcPr>
          <w:p w:rsidR="00DD5A63" w:rsidRDefault="00DD5A63" w:rsidP="002770A0">
            <w:pPr>
              <w:jc w:val="left"/>
              <w:rPr>
                <w:lang w:val="en-US"/>
              </w:rPr>
            </w:pPr>
            <w:r>
              <w:rPr>
                <w:lang w:val="en-US"/>
              </w:rPr>
              <w:t>4.6</w:t>
            </w:r>
          </w:p>
        </w:tc>
        <w:tc>
          <w:tcPr>
            <w:tcW w:w="0" w:type="auto"/>
            <w:vAlign w:val="center"/>
          </w:tcPr>
          <w:p w:rsidR="00DD5A63" w:rsidRPr="00B30EAA" w:rsidRDefault="00DD5A63" w:rsidP="002770A0">
            <w:pPr>
              <w:jc w:val="left"/>
              <w:rPr>
                <w:lang w:val="en-US"/>
              </w:rPr>
            </w:pPr>
            <w:r w:rsidRPr="00FB7FD2">
              <w:rPr>
                <w:lang w:val="en-US"/>
              </w:rPr>
              <w:t>Remove inductors (@ FPGA)</w:t>
            </w:r>
          </w:p>
        </w:tc>
        <w:tc>
          <w:tcPr>
            <w:tcW w:w="0" w:type="auto"/>
            <w:vAlign w:val="center"/>
          </w:tcPr>
          <w:p w:rsidR="00DD5A63" w:rsidRDefault="00442373" w:rsidP="002770A0">
            <w:pPr>
              <w:jc w:val="left"/>
              <w:rPr>
                <w:lang w:val="en-US"/>
              </w:rPr>
            </w:pPr>
            <w:r>
              <w:rPr>
                <w:lang w:val="en-US"/>
              </w:rPr>
              <w:t>Keep</w:t>
            </w:r>
          </w:p>
        </w:tc>
        <w:tc>
          <w:tcPr>
            <w:tcW w:w="0" w:type="auto"/>
            <w:shd w:val="clear" w:color="auto" w:fill="92D050"/>
            <w:vAlign w:val="center"/>
          </w:tcPr>
          <w:p w:rsidR="00DD5A63" w:rsidRDefault="00442373" w:rsidP="00442373">
            <w:pPr>
              <w:jc w:val="left"/>
              <w:rPr>
                <w:lang w:val="en-US"/>
              </w:rPr>
            </w:pPr>
            <w:r>
              <w:rPr>
                <w:lang w:val="en-US"/>
              </w:rPr>
              <w:t>Done</w:t>
            </w:r>
          </w:p>
        </w:tc>
      </w:tr>
      <w:tr w:rsidR="00AF5454" w:rsidRPr="00A9078E" w:rsidTr="00442373">
        <w:tc>
          <w:tcPr>
            <w:tcW w:w="0" w:type="auto"/>
            <w:vAlign w:val="center"/>
          </w:tcPr>
          <w:p w:rsidR="00DD5A63" w:rsidRDefault="00DD5A63" w:rsidP="00270666">
            <w:pPr>
              <w:jc w:val="left"/>
              <w:rPr>
                <w:lang w:val="en-US"/>
              </w:rPr>
            </w:pPr>
            <w:r>
              <w:rPr>
                <w:lang w:val="en-US"/>
              </w:rPr>
              <w:t>4.7</w:t>
            </w:r>
          </w:p>
        </w:tc>
        <w:tc>
          <w:tcPr>
            <w:tcW w:w="0" w:type="auto"/>
            <w:vAlign w:val="center"/>
          </w:tcPr>
          <w:p w:rsidR="00DD5A63" w:rsidRPr="00B30EAA" w:rsidRDefault="00DD5A63" w:rsidP="002770A0">
            <w:pPr>
              <w:jc w:val="left"/>
              <w:rPr>
                <w:lang w:val="en-US"/>
              </w:rPr>
            </w:pPr>
            <w:r w:rsidRPr="00270666">
              <w:rPr>
                <w:lang w:val="en-US"/>
              </w:rPr>
              <w:t>Fix: Done LED</w:t>
            </w:r>
          </w:p>
        </w:tc>
        <w:tc>
          <w:tcPr>
            <w:tcW w:w="0" w:type="auto"/>
            <w:vAlign w:val="center"/>
          </w:tcPr>
          <w:p w:rsidR="00DD5A63" w:rsidRDefault="00442373" w:rsidP="002770A0">
            <w:pPr>
              <w:jc w:val="left"/>
              <w:rPr>
                <w:lang w:val="en-US"/>
              </w:rPr>
            </w:pPr>
            <w:r>
              <w:rPr>
                <w:lang w:val="en-US"/>
              </w:rPr>
              <w:t>Fix</w:t>
            </w:r>
          </w:p>
        </w:tc>
        <w:tc>
          <w:tcPr>
            <w:tcW w:w="0" w:type="auto"/>
            <w:shd w:val="clear" w:color="auto" w:fill="92D050"/>
            <w:vAlign w:val="center"/>
          </w:tcPr>
          <w:p w:rsidR="00DD5A63" w:rsidRDefault="00DD5A63" w:rsidP="00442373">
            <w:pPr>
              <w:jc w:val="left"/>
              <w:rPr>
                <w:lang w:val="en-US"/>
              </w:rPr>
            </w:pPr>
            <w:r>
              <w:rPr>
                <w:lang w:val="en-US"/>
              </w:rPr>
              <w:t>Done</w:t>
            </w:r>
          </w:p>
        </w:tc>
      </w:tr>
      <w:tr w:rsidR="0062312C" w:rsidRPr="00A9078E" w:rsidTr="00442373">
        <w:tc>
          <w:tcPr>
            <w:tcW w:w="0" w:type="auto"/>
            <w:vMerge w:val="restart"/>
            <w:vAlign w:val="center"/>
          </w:tcPr>
          <w:p w:rsidR="00DD5A63" w:rsidRDefault="00DD5A63" w:rsidP="00270666">
            <w:pPr>
              <w:jc w:val="left"/>
              <w:rPr>
                <w:lang w:val="en-US"/>
              </w:rPr>
            </w:pPr>
            <w:r>
              <w:rPr>
                <w:lang w:val="en-US"/>
              </w:rPr>
              <w:t>4.8</w:t>
            </w:r>
          </w:p>
        </w:tc>
        <w:tc>
          <w:tcPr>
            <w:tcW w:w="0" w:type="auto"/>
            <w:vAlign w:val="center"/>
          </w:tcPr>
          <w:p w:rsidR="00DD5A63" w:rsidRDefault="00DD5A63" w:rsidP="002770A0">
            <w:pPr>
              <w:jc w:val="left"/>
              <w:rPr>
                <w:lang w:val="en-US"/>
              </w:rPr>
            </w:pPr>
            <w:r w:rsidRPr="00B30EAA">
              <w:rPr>
                <w:lang w:val="en-US"/>
              </w:rPr>
              <w:t>Keep/Remove PA3 power on reset chi</w:t>
            </w:r>
            <w:r>
              <w:rPr>
                <w:lang w:val="en-US"/>
              </w:rPr>
              <w:t>p U38/TPS3306</w:t>
            </w:r>
          </w:p>
        </w:tc>
        <w:tc>
          <w:tcPr>
            <w:tcW w:w="0" w:type="auto"/>
            <w:vAlign w:val="center"/>
          </w:tcPr>
          <w:p w:rsidR="00DD5A63" w:rsidRPr="00A9078E" w:rsidRDefault="00DD5A63" w:rsidP="002770A0">
            <w:pPr>
              <w:jc w:val="left"/>
              <w:rPr>
                <w:lang w:val="en-US"/>
              </w:rPr>
            </w:pPr>
            <w:r>
              <w:rPr>
                <w:lang w:val="en-US"/>
              </w:rPr>
              <w:t>Keep</w:t>
            </w:r>
          </w:p>
        </w:tc>
        <w:tc>
          <w:tcPr>
            <w:tcW w:w="0" w:type="auto"/>
            <w:shd w:val="clear" w:color="auto" w:fill="92D050"/>
            <w:vAlign w:val="center"/>
          </w:tcPr>
          <w:p w:rsidR="00DD5A63" w:rsidRDefault="00DD5A63" w:rsidP="00442373">
            <w:pPr>
              <w:jc w:val="left"/>
              <w:rPr>
                <w:lang w:val="en-US"/>
              </w:rPr>
            </w:pPr>
            <w:r>
              <w:rPr>
                <w:lang w:val="en-US"/>
              </w:rPr>
              <w:t>Done</w:t>
            </w:r>
          </w:p>
        </w:tc>
      </w:tr>
      <w:tr w:rsidR="00AF5454" w:rsidRPr="00A54C59" w:rsidTr="00A54C59">
        <w:tc>
          <w:tcPr>
            <w:tcW w:w="0" w:type="auto"/>
            <w:vMerge/>
            <w:vAlign w:val="center"/>
          </w:tcPr>
          <w:p w:rsidR="00DD5A63" w:rsidRDefault="00DD5A63" w:rsidP="00270666">
            <w:pPr>
              <w:jc w:val="left"/>
              <w:rPr>
                <w:lang w:val="en-US"/>
              </w:rPr>
            </w:pPr>
          </w:p>
        </w:tc>
        <w:tc>
          <w:tcPr>
            <w:tcW w:w="0" w:type="auto"/>
            <w:vAlign w:val="center"/>
          </w:tcPr>
          <w:p w:rsidR="00DD5A63" w:rsidRPr="00B30EAA" w:rsidRDefault="00DD5A63" w:rsidP="002770A0">
            <w:pPr>
              <w:jc w:val="left"/>
              <w:rPr>
                <w:lang w:val="en-US"/>
              </w:rPr>
            </w:pPr>
            <w:r>
              <w:rPr>
                <w:lang w:val="en-US"/>
              </w:rPr>
              <w:t>Change PFI input resistors to proper values</w:t>
            </w:r>
          </w:p>
        </w:tc>
        <w:tc>
          <w:tcPr>
            <w:tcW w:w="0" w:type="auto"/>
            <w:vAlign w:val="center"/>
          </w:tcPr>
          <w:p w:rsidR="00DD5A63" w:rsidRDefault="00DD5A63" w:rsidP="002770A0">
            <w:pPr>
              <w:jc w:val="left"/>
              <w:rPr>
                <w:lang w:val="en-US"/>
              </w:rPr>
            </w:pPr>
            <w:r>
              <w:rPr>
                <w:lang w:val="en-US"/>
              </w:rPr>
              <w:t>Do</w:t>
            </w:r>
          </w:p>
        </w:tc>
        <w:tc>
          <w:tcPr>
            <w:tcW w:w="0" w:type="auto"/>
            <w:shd w:val="clear" w:color="auto" w:fill="92D050"/>
            <w:vAlign w:val="center"/>
          </w:tcPr>
          <w:p w:rsidR="00DD5A63" w:rsidRDefault="00A54C59" w:rsidP="00442373">
            <w:pPr>
              <w:jc w:val="left"/>
              <w:rPr>
                <w:lang w:val="en-US"/>
              </w:rPr>
            </w:pPr>
            <w:r>
              <w:rPr>
                <w:lang w:val="en-US"/>
              </w:rPr>
              <w:t>Done. Used 487kΩ &amp; 511kΩ</w:t>
            </w:r>
          </w:p>
        </w:tc>
      </w:tr>
      <w:tr w:rsidR="00AF5454" w:rsidRPr="00A54C59" w:rsidTr="00081132">
        <w:tc>
          <w:tcPr>
            <w:tcW w:w="0" w:type="auto"/>
            <w:vAlign w:val="center"/>
          </w:tcPr>
          <w:p w:rsidR="00DD5A63" w:rsidRDefault="00DD5A63" w:rsidP="002770A0">
            <w:pPr>
              <w:jc w:val="left"/>
              <w:rPr>
                <w:lang w:val="en-US"/>
              </w:rPr>
            </w:pPr>
            <w:r>
              <w:rPr>
                <w:lang w:val="en-US"/>
              </w:rPr>
              <w:t>4.9</w:t>
            </w:r>
          </w:p>
        </w:tc>
        <w:tc>
          <w:tcPr>
            <w:tcW w:w="0" w:type="auto"/>
            <w:vAlign w:val="center"/>
          </w:tcPr>
          <w:p w:rsidR="00DD5A63" w:rsidRDefault="00DD5A63" w:rsidP="002770A0">
            <w:pPr>
              <w:jc w:val="left"/>
              <w:rPr>
                <w:lang w:val="en-US"/>
              </w:rPr>
            </w:pPr>
            <w:r>
              <w:rPr>
                <w:lang w:val="en-US"/>
              </w:rPr>
              <w:t>R</w:t>
            </w:r>
            <w:r w:rsidRPr="00B30EAA">
              <w:rPr>
                <w:lang w:val="en-US"/>
              </w:rPr>
              <w:t>emove PA3 power on reset resistor</w:t>
            </w:r>
          </w:p>
        </w:tc>
        <w:tc>
          <w:tcPr>
            <w:tcW w:w="0" w:type="auto"/>
            <w:vAlign w:val="center"/>
          </w:tcPr>
          <w:p w:rsidR="00DD5A63" w:rsidRPr="00A9078E" w:rsidRDefault="00081132" w:rsidP="002770A0">
            <w:pPr>
              <w:jc w:val="left"/>
              <w:rPr>
                <w:lang w:val="en-US"/>
              </w:rPr>
            </w:pPr>
            <w:r>
              <w:rPr>
                <w:lang w:val="en-US"/>
              </w:rPr>
              <w:t>Remove or Keep</w:t>
            </w:r>
          </w:p>
        </w:tc>
        <w:tc>
          <w:tcPr>
            <w:tcW w:w="0" w:type="auto"/>
            <w:shd w:val="clear" w:color="auto" w:fill="92D050"/>
            <w:vAlign w:val="center"/>
          </w:tcPr>
          <w:p w:rsidR="00DD5A63" w:rsidRDefault="00081132" w:rsidP="00442373">
            <w:pPr>
              <w:jc w:val="left"/>
              <w:rPr>
                <w:lang w:val="en-US"/>
              </w:rPr>
            </w:pPr>
            <w:r>
              <w:rPr>
                <w:lang w:val="en-US"/>
              </w:rPr>
              <w:t>Kept</w:t>
            </w:r>
          </w:p>
        </w:tc>
      </w:tr>
      <w:tr w:rsidR="00BD49FA" w:rsidTr="00D50C51">
        <w:trPr>
          <w:trHeight w:val="240"/>
        </w:trPr>
        <w:tc>
          <w:tcPr>
            <w:tcW w:w="0" w:type="auto"/>
            <w:vMerge w:val="restart"/>
            <w:vAlign w:val="center"/>
          </w:tcPr>
          <w:p w:rsidR="00BD49FA" w:rsidRDefault="00BD49FA" w:rsidP="002770A0">
            <w:pPr>
              <w:jc w:val="left"/>
              <w:rPr>
                <w:lang w:val="en-US"/>
              </w:rPr>
            </w:pPr>
            <w:r>
              <w:rPr>
                <w:lang w:val="en-US"/>
              </w:rPr>
              <w:t>4.10</w:t>
            </w:r>
          </w:p>
        </w:tc>
        <w:tc>
          <w:tcPr>
            <w:tcW w:w="0" w:type="auto"/>
            <w:vMerge w:val="restart"/>
            <w:vAlign w:val="center"/>
          </w:tcPr>
          <w:p w:rsidR="00BD49FA" w:rsidRDefault="00BD49FA" w:rsidP="002770A0">
            <w:pPr>
              <w:jc w:val="left"/>
              <w:rPr>
                <w:lang w:val="en-US"/>
              </w:rPr>
            </w:pPr>
            <w:r w:rsidRPr="00F5625A">
              <w:rPr>
                <w:lang w:val="en-US"/>
              </w:rPr>
              <w:t>Replace Flash PROM</w:t>
            </w:r>
          </w:p>
        </w:tc>
        <w:tc>
          <w:tcPr>
            <w:tcW w:w="0" w:type="auto"/>
            <w:vAlign w:val="center"/>
          </w:tcPr>
          <w:p w:rsidR="00BD49FA" w:rsidRPr="00D50C51" w:rsidRDefault="00BD49FA" w:rsidP="00D50C51">
            <w:pPr>
              <w:pStyle w:val="ListParagraph"/>
              <w:numPr>
                <w:ilvl w:val="0"/>
                <w:numId w:val="35"/>
              </w:numPr>
              <w:jc w:val="left"/>
              <w:rPr>
                <w:lang w:val="en-US"/>
              </w:rPr>
            </w:pPr>
            <w:r>
              <w:rPr>
                <w:lang w:val="en-US"/>
              </w:rPr>
              <w:t>Check availability =&gt; Available</w:t>
            </w:r>
          </w:p>
        </w:tc>
        <w:tc>
          <w:tcPr>
            <w:tcW w:w="0" w:type="auto"/>
            <w:vMerge w:val="restart"/>
            <w:shd w:val="clear" w:color="auto" w:fill="92D050"/>
            <w:vAlign w:val="center"/>
          </w:tcPr>
          <w:p w:rsidR="00BD49FA" w:rsidRDefault="000805B8" w:rsidP="00D50C51">
            <w:pPr>
              <w:jc w:val="left"/>
              <w:rPr>
                <w:lang w:val="en-US"/>
              </w:rPr>
            </w:pPr>
            <w:r>
              <w:rPr>
                <w:lang w:val="en-US"/>
              </w:rPr>
              <w:t>Available ($10</w:t>
            </w:r>
            <w:r w:rsidR="00BD49FA">
              <w:rPr>
                <w:lang w:val="en-US"/>
              </w:rPr>
              <w:t xml:space="preserve"> @ 500 parts)</w:t>
            </w:r>
          </w:p>
          <w:p w:rsidR="00BD49FA" w:rsidRPr="00451512" w:rsidRDefault="00BD49FA" w:rsidP="00D50C51">
            <w:pPr>
              <w:jc w:val="left"/>
              <w:rPr>
                <w:lang w:val="en-US"/>
              </w:rPr>
            </w:pPr>
            <w:r>
              <w:rPr>
                <w:lang w:val="en-US"/>
              </w:rPr>
              <w:t>Baseline: Keep Samsung FLASH</w:t>
            </w:r>
          </w:p>
        </w:tc>
      </w:tr>
      <w:tr w:rsidR="00BD49FA" w:rsidRPr="000805B8" w:rsidTr="00D50C51">
        <w:trPr>
          <w:trHeight w:val="240"/>
        </w:trPr>
        <w:tc>
          <w:tcPr>
            <w:tcW w:w="0" w:type="auto"/>
            <w:vMerge/>
            <w:vAlign w:val="center"/>
          </w:tcPr>
          <w:p w:rsidR="00BD49FA" w:rsidRDefault="00BD49FA" w:rsidP="002770A0">
            <w:pPr>
              <w:jc w:val="left"/>
              <w:rPr>
                <w:lang w:val="en-US"/>
              </w:rPr>
            </w:pPr>
          </w:p>
        </w:tc>
        <w:tc>
          <w:tcPr>
            <w:tcW w:w="0" w:type="auto"/>
            <w:vMerge/>
            <w:vAlign w:val="center"/>
          </w:tcPr>
          <w:p w:rsidR="00BD49FA" w:rsidRPr="00F5625A" w:rsidRDefault="00BD49FA" w:rsidP="002770A0">
            <w:pPr>
              <w:jc w:val="left"/>
              <w:rPr>
                <w:lang w:val="en-US"/>
              </w:rPr>
            </w:pPr>
          </w:p>
        </w:tc>
        <w:tc>
          <w:tcPr>
            <w:tcW w:w="0" w:type="auto"/>
            <w:vAlign w:val="center"/>
          </w:tcPr>
          <w:p w:rsidR="00BD49FA" w:rsidRPr="00D50C51" w:rsidRDefault="00BD49FA" w:rsidP="00D50C51">
            <w:pPr>
              <w:pStyle w:val="ListParagraph"/>
              <w:numPr>
                <w:ilvl w:val="0"/>
                <w:numId w:val="35"/>
              </w:numPr>
              <w:jc w:val="left"/>
              <w:rPr>
                <w:lang w:val="en-US"/>
              </w:rPr>
            </w:pPr>
            <w:r>
              <w:rPr>
                <w:lang w:val="en-US"/>
              </w:rPr>
              <w:t>Johan: Check PA3 implementation issue</w:t>
            </w:r>
          </w:p>
        </w:tc>
        <w:tc>
          <w:tcPr>
            <w:tcW w:w="0" w:type="auto"/>
            <w:vMerge/>
            <w:vAlign w:val="center"/>
          </w:tcPr>
          <w:p w:rsidR="00BD49FA" w:rsidRPr="00451512" w:rsidRDefault="00BD49FA" w:rsidP="00442373">
            <w:pPr>
              <w:jc w:val="left"/>
              <w:rPr>
                <w:lang w:val="en-US"/>
              </w:rPr>
            </w:pPr>
          </w:p>
        </w:tc>
      </w:tr>
      <w:tr w:rsidR="00BD49FA" w:rsidTr="00442373">
        <w:trPr>
          <w:trHeight w:val="240"/>
        </w:trPr>
        <w:tc>
          <w:tcPr>
            <w:tcW w:w="0" w:type="auto"/>
            <w:vMerge/>
            <w:vAlign w:val="center"/>
          </w:tcPr>
          <w:p w:rsidR="00BD49FA" w:rsidRDefault="00BD49FA" w:rsidP="002770A0">
            <w:pPr>
              <w:jc w:val="left"/>
              <w:rPr>
                <w:lang w:val="en-US"/>
              </w:rPr>
            </w:pPr>
          </w:p>
        </w:tc>
        <w:tc>
          <w:tcPr>
            <w:tcW w:w="0" w:type="auto"/>
            <w:vMerge/>
            <w:vAlign w:val="center"/>
          </w:tcPr>
          <w:p w:rsidR="00BD49FA" w:rsidRPr="00F5625A" w:rsidRDefault="00BD49FA" w:rsidP="002770A0">
            <w:pPr>
              <w:jc w:val="left"/>
              <w:rPr>
                <w:lang w:val="en-US"/>
              </w:rPr>
            </w:pPr>
          </w:p>
        </w:tc>
        <w:tc>
          <w:tcPr>
            <w:tcW w:w="0" w:type="auto"/>
            <w:vAlign w:val="center"/>
          </w:tcPr>
          <w:p w:rsidR="00BD49FA" w:rsidRDefault="00BD49FA" w:rsidP="00D50C51">
            <w:pPr>
              <w:pStyle w:val="ListParagraph"/>
              <w:numPr>
                <w:ilvl w:val="0"/>
                <w:numId w:val="35"/>
              </w:numPr>
              <w:jc w:val="left"/>
              <w:rPr>
                <w:lang w:val="en-US"/>
              </w:rPr>
            </w:pPr>
            <w:r>
              <w:rPr>
                <w:lang w:val="en-US"/>
              </w:rPr>
              <w:t>Piero: Check for alternative</w:t>
            </w:r>
          </w:p>
        </w:tc>
        <w:tc>
          <w:tcPr>
            <w:tcW w:w="0" w:type="auto"/>
            <w:vMerge/>
            <w:vAlign w:val="center"/>
          </w:tcPr>
          <w:p w:rsidR="00BD49FA" w:rsidRPr="00451512" w:rsidRDefault="00BD49FA" w:rsidP="00442373">
            <w:pPr>
              <w:jc w:val="left"/>
              <w:rPr>
                <w:lang w:val="en-US"/>
              </w:rPr>
            </w:pPr>
          </w:p>
        </w:tc>
      </w:tr>
      <w:tr w:rsidR="00AF5454" w:rsidRPr="00270666" w:rsidTr="00A019C1">
        <w:tc>
          <w:tcPr>
            <w:tcW w:w="0" w:type="auto"/>
            <w:vAlign w:val="center"/>
          </w:tcPr>
          <w:p w:rsidR="00DD5A63" w:rsidRDefault="00DD5A63" w:rsidP="002770A0">
            <w:pPr>
              <w:jc w:val="left"/>
              <w:rPr>
                <w:lang w:val="en-US"/>
              </w:rPr>
            </w:pPr>
            <w:r>
              <w:rPr>
                <w:lang w:val="en-US"/>
              </w:rPr>
              <w:t>4.11</w:t>
            </w:r>
          </w:p>
        </w:tc>
        <w:tc>
          <w:tcPr>
            <w:tcW w:w="0" w:type="auto"/>
            <w:vAlign w:val="center"/>
          </w:tcPr>
          <w:p w:rsidR="00DD5A63" w:rsidRDefault="00DD5A63" w:rsidP="002770A0">
            <w:pPr>
              <w:jc w:val="left"/>
              <w:rPr>
                <w:lang w:val="en-US"/>
              </w:rPr>
            </w:pPr>
            <w:r w:rsidRPr="006A43D7">
              <w:rPr>
                <w:lang w:val="en-US"/>
              </w:rPr>
              <w:t>Replace CAN transceiver</w:t>
            </w:r>
          </w:p>
        </w:tc>
        <w:tc>
          <w:tcPr>
            <w:tcW w:w="0" w:type="auto"/>
            <w:vAlign w:val="center"/>
          </w:tcPr>
          <w:p w:rsidR="00DD5A63" w:rsidRDefault="00D50C51" w:rsidP="00D50C51">
            <w:pPr>
              <w:jc w:val="left"/>
              <w:rPr>
                <w:lang w:val="en-US"/>
              </w:rPr>
            </w:pPr>
            <w:r>
              <w:rPr>
                <w:lang w:val="en-US"/>
              </w:rPr>
              <w:t>Check for quotes</w:t>
            </w:r>
          </w:p>
        </w:tc>
        <w:tc>
          <w:tcPr>
            <w:tcW w:w="0" w:type="auto"/>
            <w:shd w:val="clear" w:color="auto" w:fill="92D050"/>
            <w:vAlign w:val="center"/>
          </w:tcPr>
          <w:p w:rsidR="00DD5A63" w:rsidRDefault="00B84001" w:rsidP="00B84001">
            <w:pPr>
              <w:jc w:val="left"/>
              <w:rPr>
                <w:lang w:val="en-US"/>
              </w:rPr>
            </w:pPr>
            <w:r>
              <w:rPr>
                <w:lang w:val="en-US"/>
              </w:rPr>
              <w:t>Make compatible in layout</w:t>
            </w:r>
          </w:p>
        </w:tc>
      </w:tr>
      <w:tr w:rsidR="00AF5454" w:rsidRPr="00B84001" w:rsidTr="00B84001">
        <w:tc>
          <w:tcPr>
            <w:tcW w:w="0" w:type="auto"/>
            <w:vMerge w:val="restart"/>
            <w:vAlign w:val="center"/>
          </w:tcPr>
          <w:p w:rsidR="00DD5A63" w:rsidRDefault="00DD5A63" w:rsidP="002770A0">
            <w:pPr>
              <w:jc w:val="left"/>
              <w:rPr>
                <w:lang w:val="en-US"/>
              </w:rPr>
            </w:pPr>
            <w:r>
              <w:rPr>
                <w:lang w:val="en-US"/>
              </w:rPr>
              <w:t>5.1</w:t>
            </w:r>
          </w:p>
        </w:tc>
        <w:tc>
          <w:tcPr>
            <w:tcW w:w="0" w:type="auto"/>
            <w:vAlign w:val="center"/>
          </w:tcPr>
          <w:p w:rsidR="00DD5A63" w:rsidRDefault="00DD5A63" w:rsidP="002770A0">
            <w:pPr>
              <w:jc w:val="left"/>
              <w:rPr>
                <w:lang w:val="en-US"/>
              </w:rPr>
            </w:pPr>
            <w:r>
              <w:rPr>
                <w:lang w:val="en-US"/>
              </w:rPr>
              <w:t>Remove/keep jitter cleaner</w:t>
            </w:r>
          </w:p>
        </w:tc>
        <w:tc>
          <w:tcPr>
            <w:tcW w:w="0" w:type="auto"/>
            <w:vAlign w:val="center"/>
          </w:tcPr>
          <w:p w:rsidR="00DD5A63" w:rsidRDefault="00DD5A63" w:rsidP="002770A0">
            <w:pPr>
              <w:jc w:val="left"/>
              <w:rPr>
                <w:lang w:val="en-US"/>
              </w:rPr>
            </w:pPr>
            <w:r>
              <w:rPr>
                <w:lang w:val="en-US"/>
              </w:rPr>
              <w:t xml:space="preserve">Check jitter cleaner needed for </w:t>
            </w:r>
            <w:proofErr w:type="spellStart"/>
            <w:r>
              <w:rPr>
                <w:lang w:val="en-US"/>
              </w:rPr>
              <w:t>GBTx</w:t>
            </w:r>
            <w:proofErr w:type="spellEnd"/>
            <w:r>
              <w:rPr>
                <w:lang w:val="en-US"/>
              </w:rPr>
              <w:t xml:space="preserve"> clock</w:t>
            </w:r>
          </w:p>
        </w:tc>
        <w:tc>
          <w:tcPr>
            <w:tcW w:w="0" w:type="auto"/>
            <w:shd w:val="clear" w:color="auto" w:fill="92D050"/>
            <w:vAlign w:val="center"/>
          </w:tcPr>
          <w:p w:rsidR="00DD5A63" w:rsidRDefault="00B84001" w:rsidP="00442373">
            <w:pPr>
              <w:jc w:val="left"/>
              <w:rPr>
                <w:lang w:val="en-US"/>
              </w:rPr>
            </w:pPr>
            <w:r>
              <w:rPr>
                <w:lang w:val="en-US"/>
              </w:rPr>
              <w:t>Keep</w:t>
            </w:r>
          </w:p>
        </w:tc>
      </w:tr>
      <w:tr w:rsidR="00AF5454" w:rsidTr="00B5250B">
        <w:tc>
          <w:tcPr>
            <w:tcW w:w="0" w:type="auto"/>
            <w:vMerge/>
            <w:vAlign w:val="center"/>
          </w:tcPr>
          <w:p w:rsidR="00DD5A63" w:rsidRDefault="00DD5A63" w:rsidP="002770A0">
            <w:pPr>
              <w:jc w:val="left"/>
              <w:rPr>
                <w:lang w:val="en-US"/>
              </w:rPr>
            </w:pPr>
          </w:p>
        </w:tc>
        <w:tc>
          <w:tcPr>
            <w:tcW w:w="0" w:type="auto"/>
            <w:vAlign w:val="center"/>
          </w:tcPr>
          <w:p w:rsidR="00DD5A63" w:rsidRDefault="00DD5A63" w:rsidP="002770A0">
            <w:pPr>
              <w:jc w:val="left"/>
              <w:rPr>
                <w:lang w:val="en-US"/>
              </w:rPr>
            </w:pPr>
            <w:r>
              <w:rPr>
                <w:lang w:val="en-US"/>
              </w:rPr>
              <w:t>If jitter cleaner kept, change clock scheme for independent PA3 clock</w:t>
            </w:r>
          </w:p>
        </w:tc>
        <w:tc>
          <w:tcPr>
            <w:tcW w:w="0" w:type="auto"/>
            <w:vAlign w:val="center"/>
          </w:tcPr>
          <w:p w:rsidR="00DD5A63" w:rsidRDefault="00DD5A63" w:rsidP="002770A0">
            <w:pPr>
              <w:jc w:val="left"/>
              <w:rPr>
                <w:lang w:val="en-US"/>
              </w:rPr>
            </w:pPr>
            <w:r>
              <w:rPr>
                <w:lang w:val="en-US"/>
              </w:rPr>
              <w:t>TBD</w:t>
            </w:r>
          </w:p>
        </w:tc>
        <w:tc>
          <w:tcPr>
            <w:tcW w:w="0" w:type="auto"/>
            <w:shd w:val="clear" w:color="auto" w:fill="92D050"/>
            <w:vAlign w:val="center"/>
          </w:tcPr>
          <w:p w:rsidR="00A019C1" w:rsidRDefault="00B84001" w:rsidP="00442373">
            <w:pPr>
              <w:jc w:val="left"/>
              <w:rPr>
                <w:lang w:val="en-US"/>
              </w:rPr>
            </w:pPr>
            <w:r>
              <w:rPr>
                <w:lang w:val="en-US"/>
              </w:rPr>
              <w:t>Done</w:t>
            </w:r>
          </w:p>
        </w:tc>
      </w:tr>
      <w:tr w:rsidR="00AF5454" w:rsidTr="00A019C1">
        <w:tc>
          <w:tcPr>
            <w:tcW w:w="0" w:type="auto"/>
            <w:vMerge/>
            <w:vAlign w:val="center"/>
          </w:tcPr>
          <w:p w:rsidR="00DD5A63" w:rsidRDefault="00DD5A63" w:rsidP="002770A0">
            <w:pPr>
              <w:jc w:val="left"/>
              <w:rPr>
                <w:lang w:val="en-US"/>
              </w:rPr>
            </w:pPr>
          </w:p>
        </w:tc>
        <w:tc>
          <w:tcPr>
            <w:tcW w:w="0" w:type="auto"/>
            <w:vAlign w:val="center"/>
          </w:tcPr>
          <w:p w:rsidR="00DD5A63" w:rsidRDefault="00DD5A63" w:rsidP="002770A0">
            <w:pPr>
              <w:jc w:val="left"/>
              <w:rPr>
                <w:lang w:val="en-US"/>
              </w:rPr>
            </w:pPr>
            <w:r>
              <w:rPr>
                <w:lang w:val="en-US"/>
              </w:rPr>
              <w:t>Place R342 (select clock buff input from PA3)</w:t>
            </w:r>
          </w:p>
        </w:tc>
        <w:tc>
          <w:tcPr>
            <w:tcW w:w="0" w:type="auto"/>
            <w:vAlign w:val="center"/>
          </w:tcPr>
          <w:p w:rsidR="00DD5A63" w:rsidRDefault="00DD5A63" w:rsidP="002770A0">
            <w:pPr>
              <w:jc w:val="left"/>
              <w:rPr>
                <w:lang w:val="en-US"/>
              </w:rPr>
            </w:pPr>
            <w:r>
              <w:rPr>
                <w:lang w:val="en-US"/>
              </w:rPr>
              <w:t>TBD</w:t>
            </w:r>
          </w:p>
        </w:tc>
        <w:tc>
          <w:tcPr>
            <w:tcW w:w="0" w:type="auto"/>
            <w:shd w:val="clear" w:color="auto" w:fill="92D050"/>
            <w:vAlign w:val="center"/>
          </w:tcPr>
          <w:p w:rsidR="00DD5A63" w:rsidRDefault="00B84001" w:rsidP="00442373">
            <w:pPr>
              <w:jc w:val="left"/>
              <w:rPr>
                <w:lang w:val="en-US"/>
              </w:rPr>
            </w:pPr>
            <w:r>
              <w:rPr>
                <w:lang w:val="en-US"/>
              </w:rPr>
              <w:t>Keep</w:t>
            </w:r>
          </w:p>
        </w:tc>
      </w:tr>
      <w:tr w:rsidR="00AF5454" w:rsidTr="009C53AF">
        <w:tc>
          <w:tcPr>
            <w:tcW w:w="0" w:type="auto"/>
            <w:vAlign w:val="center"/>
          </w:tcPr>
          <w:p w:rsidR="00DD5A63" w:rsidRDefault="00DD5A63" w:rsidP="002770A0">
            <w:pPr>
              <w:jc w:val="left"/>
              <w:rPr>
                <w:lang w:val="en-US"/>
              </w:rPr>
            </w:pPr>
            <w:r>
              <w:rPr>
                <w:lang w:val="en-US"/>
              </w:rPr>
              <w:t>5.2</w:t>
            </w:r>
          </w:p>
        </w:tc>
        <w:tc>
          <w:tcPr>
            <w:tcW w:w="0" w:type="auto"/>
            <w:vAlign w:val="center"/>
          </w:tcPr>
          <w:p w:rsidR="00DD5A63" w:rsidRDefault="00DD5A63" w:rsidP="002770A0">
            <w:pPr>
              <w:jc w:val="left"/>
              <w:rPr>
                <w:lang w:val="en-US"/>
              </w:rPr>
            </w:pPr>
            <w:r>
              <w:rPr>
                <w:lang w:val="en-US"/>
              </w:rPr>
              <w:t>Keep oscillator frequency 160.3…MHz</w:t>
            </w:r>
          </w:p>
        </w:tc>
        <w:tc>
          <w:tcPr>
            <w:tcW w:w="0" w:type="auto"/>
            <w:vAlign w:val="center"/>
          </w:tcPr>
          <w:p w:rsidR="00DD5A63" w:rsidRDefault="00452B62" w:rsidP="00452B62">
            <w:pPr>
              <w:jc w:val="left"/>
              <w:rPr>
                <w:lang w:val="en-US"/>
              </w:rPr>
            </w:pPr>
            <w:r>
              <w:rPr>
                <w:lang w:val="en-US"/>
              </w:rPr>
              <w:t>Order crystal osc</w:t>
            </w:r>
            <w:r w:rsidR="00D50C51">
              <w:rPr>
                <w:lang w:val="en-US"/>
              </w:rPr>
              <w:t>i</w:t>
            </w:r>
            <w:r>
              <w:rPr>
                <w:lang w:val="en-US"/>
              </w:rPr>
              <w:t>l</w:t>
            </w:r>
            <w:r w:rsidR="00D50C51">
              <w:rPr>
                <w:lang w:val="en-US"/>
              </w:rPr>
              <w:t>lators</w:t>
            </w:r>
          </w:p>
        </w:tc>
        <w:tc>
          <w:tcPr>
            <w:tcW w:w="0" w:type="auto"/>
            <w:shd w:val="clear" w:color="auto" w:fill="92D050"/>
            <w:vAlign w:val="center"/>
          </w:tcPr>
          <w:p w:rsidR="00DD5A63" w:rsidRDefault="00B84001" w:rsidP="00442373">
            <w:pPr>
              <w:jc w:val="left"/>
              <w:rPr>
                <w:lang w:val="en-US"/>
              </w:rPr>
            </w:pPr>
            <w:r>
              <w:rPr>
                <w:lang w:val="en-US"/>
              </w:rPr>
              <w:t>Order</w:t>
            </w:r>
            <w:r w:rsidR="009C53AF">
              <w:rPr>
                <w:lang w:val="en-US"/>
              </w:rPr>
              <w:t>ed</w:t>
            </w:r>
          </w:p>
        </w:tc>
      </w:tr>
      <w:tr w:rsidR="00AF5454" w:rsidTr="00B84001">
        <w:tc>
          <w:tcPr>
            <w:tcW w:w="0" w:type="auto"/>
            <w:vAlign w:val="center"/>
          </w:tcPr>
          <w:p w:rsidR="00DD5A63" w:rsidRDefault="00DD5A63" w:rsidP="002770A0">
            <w:pPr>
              <w:jc w:val="left"/>
              <w:rPr>
                <w:lang w:val="en-US"/>
              </w:rPr>
            </w:pPr>
            <w:r>
              <w:rPr>
                <w:lang w:val="en-US"/>
              </w:rPr>
              <w:t>5.3</w:t>
            </w:r>
          </w:p>
        </w:tc>
        <w:tc>
          <w:tcPr>
            <w:tcW w:w="0" w:type="auto"/>
            <w:vAlign w:val="center"/>
          </w:tcPr>
          <w:p w:rsidR="00DD5A63" w:rsidRDefault="00DD5A63" w:rsidP="002770A0">
            <w:pPr>
              <w:jc w:val="left"/>
              <w:rPr>
                <w:lang w:val="en-US"/>
              </w:rPr>
            </w:pPr>
            <w:r w:rsidRPr="009970F2">
              <w:rPr>
                <w:lang w:val="en-US"/>
              </w:rPr>
              <w:t>Remove L26 and/or L24</w:t>
            </w:r>
          </w:p>
        </w:tc>
        <w:tc>
          <w:tcPr>
            <w:tcW w:w="0" w:type="auto"/>
            <w:vAlign w:val="center"/>
          </w:tcPr>
          <w:p w:rsidR="00DD5A63" w:rsidRDefault="00DD5A63" w:rsidP="002770A0">
            <w:pPr>
              <w:jc w:val="left"/>
              <w:rPr>
                <w:lang w:val="en-US"/>
              </w:rPr>
            </w:pPr>
            <w:r>
              <w:rPr>
                <w:lang w:val="en-US"/>
              </w:rPr>
              <w:t>Do</w:t>
            </w:r>
          </w:p>
        </w:tc>
        <w:tc>
          <w:tcPr>
            <w:tcW w:w="0" w:type="auto"/>
            <w:shd w:val="clear" w:color="auto" w:fill="92D050"/>
            <w:vAlign w:val="center"/>
          </w:tcPr>
          <w:p w:rsidR="00DD5A63" w:rsidRDefault="00B84001" w:rsidP="00442373">
            <w:pPr>
              <w:jc w:val="left"/>
              <w:rPr>
                <w:lang w:val="en-US"/>
              </w:rPr>
            </w:pPr>
            <w:r>
              <w:rPr>
                <w:lang w:val="en-US"/>
              </w:rPr>
              <w:t>Done</w:t>
            </w:r>
          </w:p>
        </w:tc>
      </w:tr>
      <w:tr w:rsidR="00AF5454" w:rsidTr="00A21C8B">
        <w:tc>
          <w:tcPr>
            <w:tcW w:w="0" w:type="auto"/>
            <w:vAlign w:val="center"/>
          </w:tcPr>
          <w:p w:rsidR="00DD5A63" w:rsidRDefault="00DD5A63" w:rsidP="002770A0">
            <w:pPr>
              <w:jc w:val="left"/>
              <w:rPr>
                <w:lang w:val="en-US"/>
              </w:rPr>
            </w:pPr>
            <w:r>
              <w:rPr>
                <w:lang w:val="en-US"/>
              </w:rPr>
              <w:t>6.1</w:t>
            </w:r>
          </w:p>
        </w:tc>
        <w:tc>
          <w:tcPr>
            <w:tcW w:w="0" w:type="auto"/>
            <w:vAlign w:val="center"/>
          </w:tcPr>
          <w:p w:rsidR="00DD5A63" w:rsidRDefault="00DD5A63" w:rsidP="002770A0">
            <w:pPr>
              <w:jc w:val="left"/>
              <w:rPr>
                <w:lang w:val="en-US"/>
              </w:rPr>
            </w:pPr>
            <w:r w:rsidRPr="005C1AFC">
              <w:rPr>
                <w:lang w:val="en-US"/>
              </w:rPr>
              <w:t>Remove secondary JTAG scheme</w:t>
            </w:r>
          </w:p>
        </w:tc>
        <w:tc>
          <w:tcPr>
            <w:tcW w:w="0" w:type="auto"/>
            <w:vAlign w:val="center"/>
          </w:tcPr>
          <w:p w:rsidR="00DD5A63" w:rsidRDefault="00DD5A63" w:rsidP="002770A0">
            <w:pPr>
              <w:jc w:val="left"/>
              <w:rPr>
                <w:lang w:val="en-US"/>
              </w:rPr>
            </w:pPr>
            <w:r>
              <w:rPr>
                <w:lang w:val="en-US"/>
              </w:rPr>
              <w:t>Do</w:t>
            </w:r>
          </w:p>
        </w:tc>
        <w:tc>
          <w:tcPr>
            <w:tcW w:w="0" w:type="auto"/>
            <w:shd w:val="clear" w:color="auto" w:fill="92D050"/>
            <w:vAlign w:val="center"/>
          </w:tcPr>
          <w:p w:rsidR="00DD5A63" w:rsidRDefault="00A21C8B" w:rsidP="00442373">
            <w:pPr>
              <w:jc w:val="left"/>
              <w:rPr>
                <w:lang w:val="en-US"/>
              </w:rPr>
            </w:pPr>
            <w:r>
              <w:rPr>
                <w:lang w:val="en-US"/>
              </w:rPr>
              <w:t>Done</w:t>
            </w:r>
          </w:p>
        </w:tc>
      </w:tr>
      <w:tr w:rsidR="00AF5454" w:rsidTr="00D50C51">
        <w:tc>
          <w:tcPr>
            <w:tcW w:w="0" w:type="auto"/>
            <w:vAlign w:val="center"/>
          </w:tcPr>
          <w:p w:rsidR="00DD5A63" w:rsidRDefault="00DD5A63" w:rsidP="002770A0">
            <w:pPr>
              <w:jc w:val="left"/>
              <w:rPr>
                <w:lang w:val="en-US"/>
              </w:rPr>
            </w:pPr>
            <w:r>
              <w:rPr>
                <w:lang w:val="en-US"/>
              </w:rPr>
              <w:t>6.2</w:t>
            </w:r>
          </w:p>
        </w:tc>
        <w:tc>
          <w:tcPr>
            <w:tcW w:w="0" w:type="auto"/>
            <w:vAlign w:val="center"/>
          </w:tcPr>
          <w:p w:rsidR="00DD5A63" w:rsidRPr="005C1AFC" w:rsidRDefault="00DD5A63" w:rsidP="002770A0">
            <w:pPr>
              <w:jc w:val="left"/>
              <w:rPr>
                <w:lang w:val="en-US"/>
              </w:rPr>
            </w:pPr>
            <w:r>
              <w:rPr>
                <w:lang w:val="en-US"/>
              </w:rPr>
              <w:t>K</w:t>
            </w:r>
            <w:r w:rsidRPr="002770A0">
              <w:rPr>
                <w:lang w:val="en-US"/>
              </w:rPr>
              <w:t>eep FX3/USB3 interface</w:t>
            </w:r>
          </w:p>
        </w:tc>
        <w:tc>
          <w:tcPr>
            <w:tcW w:w="0" w:type="auto"/>
            <w:vAlign w:val="center"/>
          </w:tcPr>
          <w:p w:rsidR="00DD5A63" w:rsidRDefault="00D50C51" w:rsidP="002770A0">
            <w:pPr>
              <w:jc w:val="left"/>
              <w:rPr>
                <w:lang w:val="en-US"/>
              </w:rPr>
            </w:pPr>
            <w:r>
              <w:rPr>
                <w:lang w:val="en-US"/>
              </w:rPr>
              <w:t>Keep</w:t>
            </w:r>
          </w:p>
        </w:tc>
        <w:tc>
          <w:tcPr>
            <w:tcW w:w="0" w:type="auto"/>
            <w:shd w:val="clear" w:color="auto" w:fill="92D050"/>
            <w:vAlign w:val="center"/>
          </w:tcPr>
          <w:p w:rsidR="00DD5A63" w:rsidRDefault="00D50C51" w:rsidP="00442373">
            <w:pPr>
              <w:jc w:val="left"/>
              <w:rPr>
                <w:lang w:val="en-US"/>
              </w:rPr>
            </w:pPr>
            <w:r>
              <w:rPr>
                <w:lang w:val="en-US"/>
              </w:rPr>
              <w:t>Done</w:t>
            </w:r>
          </w:p>
        </w:tc>
      </w:tr>
      <w:tr w:rsidR="00AF5454" w:rsidTr="00B032E9">
        <w:tc>
          <w:tcPr>
            <w:tcW w:w="0" w:type="auto"/>
            <w:vAlign w:val="center"/>
          </w:tcPr>
          <w:p w:rsidR="00DD5A63" w:rsidRDefault="00DD5A63" w:rsidP="002770A0">
            <w:pPr>
              <w:jc w:val="left"/>
              <w:rPr>
                <w:lang w:val="en-US"/>
              </w:rPr>
            </w:pPr>
            <w:r>
              <w:rPr>
                <w:lang w:val="en-US"/>
              </w:rPr>
              <w:t>6.3</w:t>
            </w:r>
          </w:p>
        </w:tc>
        <w:tc>
          <w:tcPr>
            <w:tcW w:w="0" w:type="auto"/>
            <w:vAlign w:val="center"/>
          </w:tcPr>
          <w:p w:rsidR="00DD5A63" w:rsidRDefault="00DD5A63" w:rsidP="002770A0">
            <w:pPr>
              <w:jc w:val="left"/>
              <w:rPr>
                <w:lang w:val="en-US"/>
              </w:rPr>
            </w:pPr>
            <w:r w:rsidRPr="005C1AFC">
              <w:rPr>
                <w:lang w:val="en-US"/>
              </w:rPr>
              <w:t>Replace FX3 dipswitch with single switch/slider</w:t>
            </w:r>
          </w:p>
        </w:tc>
        <w:tc>
          <w:tcPr>
            <w:tcW w:w="0" w:type="auto"/>
            <w:vAlign w:val="center"/>
          </w:tcPr>
          <w:p w:rsidR="00DD5A63" w:rsidRDefault="00DD5A63" w:rsidP="002770A0">
            <w:pPr>
              <w:jc w:val="left"/>
              <w:rPr>
                <w:lang w:val="en-US"/>
              </w:rPr>
            </w:pPr>
            <w:r>
              <w:rPr>
                <w:lang w:val="en-US"/>
              </w:rPr>
              <w:t>Do</w:t>
            </w:r>
          </w:p>
        </w:tc>
        <w:tc>
          <w:tcPr>
            <w:tcW w:w="0" w:type="auto"/>
            <w:shd w:val="clear" w:color="auto" w:fill="92D050"/>
            <w:vAlign w:val="center"/>
          </w:tcPr>
          <w:p w:rsidR="00DD5A63" w:rsidRDefault="00B032E9" w:rsidP="00442373">
            <w:pPr>
              <w:jc w:val="left"/>
              <w:rPr>
                <w:lang w:val="en-US"/>
              </w:rPr>
            </w:pPr>
            <w:r>
              <w:rPr>
                <w:lang w:val="en-US"/>
              </w:rPr>
              <w:t>FSLC removed from dipswitch</w:t>
            </w:r>
          </w:p>
        </w:tc>
      </w:tr>
      <w:tr w:rsidR="00AF5454" w:rsidRPr="00D4427D" w:rsidTr="00452B62">
        <w:tc>
          <w:tcPr>
            <w:tcW w:w="0" w:type="auto"/>
            <w:vMerge w:val="restart"/>
            <w:vAlign w:val="center"/>
          </w:tcPr>
          <w:p w:rsidR="00DD5A63" w:rsidRDefault="00DD5A63" w:rsidP="002770A0">
            <w:pPr>
              <w:jc w:val="left"/>
              <w:rPr>
                <w:lang w:val="en-US"/>
              </w:rPr>
            </w:pPr>
            <w:r>
              <w:rPr>
                <w:lang w:val="en-US"/>
              </w:rPr>
              <w:t>7.1</w:t>
            </w:r>
          </w:p>
        </w:tc>
        <w:tc>
          <w:tcPr>
            <w:tcW w:w="0" w:type="auto"/>
            <w:vAlign w:val="center"/>
          </w:tcPr>
          <w:p w:rsidR="00DD5A63" w:rsidRDefault="00DD5A63" w:rsidP="002770A0">
            <w:pPr>
              <w:jc w:val="left"/>
              <w:rPr>
                <w:lang w:val="en-US"/>
              </w:rPr>
            </w:pPr>
            <w:r>
              <w:rPr>
                <w:lang w:val="en-US"/>
              </w:rPr>
              <w:t xml:space="preserve">Replace R277/R278 with permanent connection to SCA I2C7 master </w:t>
            </w:r>
          </w:p>
        </w:tc>
        <w:tc>
          <w:tcPr>
            <w:tcW w:w="0" w:type="auto"/>
            <w:vAlign w:val="center"/>
          </w:tcPr>
          <w:p w:rsidR="00DD5A63" w:rsidRDefault="00DD5A63" w:rsidP="002770A0">
            <w:pPr>
              <w:jc w:val="left"/>
              <w:rPr>
                <w:lang w:val="en-US"/>
              </w:rPr>
            </w:pPr>
            <w:r>
              <w:rPr>
                <w:lang w:val="en-US"/>
              </w:rPr>
              <w:t>Do</w:t>
            </w:r>
          </w:p>
        </w:tc>
        <w:tc>
          <w:tcPr>
            <w:tcW w:w="0" w:type="auto"/>
            <w:shd w:val="clear" w:color="auto" w:fill="92D050"/>
            <w:vAlign w:val="center"/>
          </w:tcPr>
          <w:p w:rsidR="00DD5A63" w:rsidRDefault="00452B62" w:rsidP="00442373">
            <w:pPr>
              <w:jc w:val="left"/>
              <w:rPr>
                <w:lang w:val="en-US"/>
              </w:rPr>
            </w:pPr>
            <w:r>
              <w:rPr>
                <w:lang w:val="en-US"/>
              </w:rPr>
              <w:t>Done</w:t>
            </w:r>
          </w:p>
        </w:tc>
      </w:tr>
      <w:tr w:rsidR="00AF5454" w:rsidRPr="00D4427D" w:rsidTr="00A019C1">
        <w:tc>
          <w:tcPr>
            <w:tcW w:w="0" w:type="auto"/>
            <w:vMerge/>
            <w:vAlign w:val="center"/>
          </w:tcPr>
          <w:p w:rsidR="00DD5A63" w:rsidRDefault="00DD5A63" w:rsidP="002770A0">
            <w:pPr>
              <w:jc w:val="left"/>
              <w:rPr>
                <w:lang w:val="en-US"/>
              </w:rPr>
            </w:pPr>
          </w:p>
        </w:tc>
        <w:tc>
          <w:tcPr>
            <w:tcW w:w="0" w:type="auto"/>
            <w:vAlign w:val="center"/>
          </w:tcPr>
          <w:p w:rsidR="00DD5A63" w:rsidRDefault="00DD5A63" w:rsidP="002770A0">
            <w:pPr>
              <w:jc w:val="left"/>
              <w:rPr>
                <w:lang w:val="en-US"/>
              </w:rPr>
            </w:pPr>
            <w:r>
              <w:rPr>
                <w:lang w:val="en-US"/>
              </w:rPr>
              <w:t>Replace R279/R282/R285 with permanent connection dongle fuse power</w:t>
            </w:r>
          </w:p>
        </w:tc>
        <w:tc>
          <w:tcPr>
            <w:tcW w:w="0" w:type="auto"/>
            <w:vAlign w:val="center"/>
          </w:tcPr>
          <w:p w:rsidR="00DD5A63" w:rsidRDefault="00A019C1" w:rsidP="002770A0">
            <w:pPr>
              <w:jc w:val="left"/>
              <w:rPr>
                <w:lang w:val="en-US"/>
              </w:rPr>
            </w:pPr>
            <w:r>
              <w:rPr>
                <w:lang w:val="en-US"/>
              </w:rPr>
              <w:t>Keep</w:t>
            </w:r>
          </w:p>
        </w:tc>
        <w:tc>
          <w:tcPr>
            <w:tcW w:w="0" w:type="auto"/>
            <w:shd w:val="clear" w:color="auto" w:fill="92D050"/>
            <w:vAlign w:val="center"/>
          </w:tcPr>
          <w:p w:rsidR="00DD5A63" w:rsidRDefault="00A019C1" w:rsidP="00442373">
            <w:pPr>
              <w:jc w:val="left"/>
              <w:rPr>
                <w:lang w:val="en-US"/>
              </w:rPr>
            </w:pPr>
            <w:r>
              <w:rPr>
                <w:lang w:val="en-US"/>
              </w:rPr>
              <w:t>Done</w:t>
            </w:r>
          </w:p>
        </w:tc>
      </w:tr>
      <w:tr w:rsidR="00AF5454" w:rsidRPr="00D4427D" w:rsidTr="00A019C1">
        <w:tc>
          <w:tcPr>
            <w:tcW w:w="0" w:type="auto"/>
            <w:vMerge/>
            <w:vAlign w:val="center"/>
          </w:tcPr>
          <w:p w:rsidR="00DD5A63" w:rsidRDefault="00DD5A63" w:rsidP="002770A0">
            <w:pPr>
              <w:jc w:val="left"/>
              <w:rPr>
                <w:lang w:val="en-US"/>
              </w:rPr>
            </w:pPr>
          </w:p>
        </w:tc>
        <w:tc>
          <w:tcPr>
            <w:tcW w:w="0" w:type="auto"/>
            <w:vAlign w:val="center"/>
          </w:tcPr>
          <w:p w:rsidR="00DD5A63" w:rsidRDefault="00DD5A63" w:rsidP="00452B62">
            <w:pPr>
              <w:jc w:val="left"/>
              <w:rPr>
                <w:lang w:val="en-US"/>
              </w:rPr>
            </w:pPr>
            <w:r>
              <w:rPr>
                <w:lang w:val="en-US"/>
              </w:rPr>
              <w:t xml:space="preserve">Replace R280/R283/R286 with permanent connection dongle </w:t>
            </w:r>
            <w:proofErr w:type="spellStart"/>
            <w:r w:rsidR="00452B62">
              <w:rPr>
                <w:lang w:val="en-US"/>
              </w:rPr>
              <w:t>programpulse</w:t>
            </w:r>
            <w:proofErr w:type="spellEnd"/>
          </w:p>
        </w:tc>
        <w:tc>
          <w:tcPr>
            <w:tcW w:w="0" w:type="auto"/>
            <w:vAlign w:val="center"/>
          </w:tcPr>
          <w:p w:rsidR="00DD5A63" w:rsidRDefault="00A019C1" w:rsidP="002770A0">
            <w:pPr>
              <w:jc w:val="left"/>
              <w:rPr>
                <w:lang w:val="en-US"/>
              </w:rPr>
            </w:pPr>
            <w:r>
              <w:rPr>
                <w:lang w:val="en-US"/>
              </w:rPr>
              <w:t>Keep</w:t>
            </w:r>
          </w:p>
        </w:tc>
        <w:tc>
          <w:tcPr>
            <w:tcW w:w="0" w:type="auto"/>
            <w:shd w:val="clear" w:color="auto" w:fill="92D050"/>
            <w:vAlign w:val="center"/>
          </w:tcPr>
          <w:p w:rsidR="00DD5A63" w:rsidRDefault="00A019C1" w:rsidP="00442373">
            <w:pPr>
              <w:jc w:val="left"/>
              <w:rPr>
                <w:lang w:val="en-US"/>
              </w:rPr>
            </w:pPr>
            <w:r>
              <w:rPr>
                <w:lang w:val="en-US"/>
              </w:rPr>
              <w:t>Done</w:t>
            </w:r>
          </w:p>
        </w:tc>
      </w:tr>
      <w:tr w:rsidR="00AF5454" w:rsidRPr="00D4427D" w:rsidTr="006A660C">
        <w:tc>
          <w:tcPr>
            <w:tcW w:w="0" w:type="auto"/>
            <w:vMerge w:val="restart"/>
            <w:vAlign w:val="center"/>
          </w:tcPr>
          <w:p w:rsidR="00D50C51" w:rsidRDefault="00D50C51" w:rsidP="002770A0">
            <w:pPr>
              <w:jc w:val="left"/>
              <w:rPr>
                <w:lang w:val="en-US"/>
              </w:rPr>
            </w:pPr>
            <w:r>
              <w:rPr>
                <w:lang w:val="en-US"/>
              </w:rPr>
              <w:t>7.2</w:t>
            </w:r>
          </w:p>
        </w:tc>
        <w:tc>
          <w:tcPr>
            <w:tcW w:w="0" w:type="auto"/>
            <w:vAlign w:val="center"/>
          </w:tcPr>
          <w:p w:rsidR="00D50C51" w:rsidRDefault="00D50C51" w:rsidP="00D50C51">
            <w:pPr>
              <w:jc w:val="left"/>
              <w:rPr>
                <w:lang w:val="en-US"/>
              </w:rPr>
            </w:pPr>
            <w:r w:rsidRPr="00622B0A">
              <w:rPr>
                <w:lang w:val="en-US"/>
              </w:rPr>
              <w:t xml:space="preserve">hardwire the </w:t>
            </w:r>
            <w:proofErr w:type="spellStart"/>
            <w:r w:rsidRPr="00622B0A">
              <w:rPr>
                <w:lang w:val="en-US"/>
              </w:rPr>
              <w:t>GBTx</w:t>
            </w:r>
            <w:proofErr w:type="spellEnd"/>
            <w:r w:rsidRPr="00622B0A">
              <w:rPr>
                <w:lang w:val="en-US"/>
              </w:rPr>
              <w:t xml:space="preserve"> mode resistors</w:t>
            </w:r>
          </w:p>
        </w:tc>
        <w:tc>
          <w:tcPr>
            <w:tcW w:w="0" w:type="auto"/>
            <w:vAlign w:val="center"/>
          </w:tcPr>
          <w:p w:rsidR="00D50C51" w:rsidRDefault="00D50C51" w:rsidP="00B5250B">
            <w:pPr>
              <w:jc w:val="left"/>
              <w:rPr>
                <w:lang w:val="en-US"/>
              </w:rPr>
            </w:pPr>
            <w:r>
              <w:rPr>
                <w:lang w:val="en-US"/>
              </w:rPr>
              <w:t>TBI</w:t>
            </w:r>
            <w:r w:rsidR="00B5250B">
              <w:rPr>
                <w:lang w:val="en-US"/>
              </w:rPr>
              <w:t>:</w:t>
            </w:r>
            <w:r>
              <w:rPr>
                <w:lang w:val="en-US"/>
              </w:rPr>
              <w:t xml:space="preserve"> Jo</w:t>
            </w:r>
          </w:p>
        </w:tc>
        <w:tc>
          <w:tcPr>
            <w:tcW w:w="0" w:type="auto"/>
            <w:shd w:val="clear" w:color="auto" w:fill="92D050"/>
            <w:vAlign w:val="center"/>
          </w:tcPr>
          <w:p w:rsidR="00D50C51" w:rsidRDefault="006A660C" w:rsidP="00442373">
            <w:pPr>
              <w:jc w:val="left"/>
              <w:rPr>
                <w:lang w:val="en-US"/>
              </w:rPr>
            </w:pPr>
            <w:r>
              <w:rPr>
                <w:lang w:val="en-US"/>
              </w:rPr>
              <w:t>Done</w:t>
            </w:r>
          </w:p>
        </w:tc>
      </w:tr>
      <w:tr w:rsidR="00AF5454" w:rsidRPr="00D50C51" w:rsidTr="00CB63B0">
        <w:tc>
          <w:tcPr>
            <w:tcW w:w="0" w:type="auto"/>
            <w:vMerge/>
            <w:vAlign w:val="center"/>
          </w:tcPr>
          <w:p w:rsidR="00D50C51" w:rsidRDefault="00D50C51" w:rsidP="002770A0">
            <w:pPr>
              <w:jc w:val="left"/>
              <w:rPr>
                <w:lang w:val="en-US"/>
              </w:rPr>
            </w:pPr>
          </w:p>
        </w:tc>
        <w:tc>
          <w:tcPr>
            <w:tcW w:w="0" w:type="auto"/>
            <w:vAlign w:val="center"/>
          </w:tcPr>
          <w:p w:rsidR="00D50C51" w:rsidRPr="00622B0A" w:rsidRDefault="00D50C51" w:rsidP="00D50C51">
            <w:pPr>
              <w:jc w:val="left"/>
              <w:rPr>
                <w:lang w:val="en-US"/>
              </w:rPr>
            </w:pPr>
            <w:r w:rsidRPr="00622B0A">
              <w:rPr>
                <w:lang w:val="en-US"/>
              </w:rPr>
              <w:t xml:space="preserve">hardwire the </w:t>
            </w:r>
            <w:r>
              <w:rPr>
                <w:lang w:val="en-US"/>
              </w:rPr>
              <w:t>I2C ID resistors</w:t>
            </w:r>
          </w:p>
        </w:tc>
        <w:tc>
          <w:tcPr>
            <w:tcW w:w="0" w:type="auto"/>
            <w:vAlign w:val="center"/>
          </w:tcPr>
          <w:p w:rsidR="00D50C51" w:rsidRDefault="00D50C51" w:rsidP="002770A0">
            <w:pPr>
              <w:jc w:val="left"/>
              <w:rPr>
                <w:lang w:val="en-US"/>
              </w:rPr>
            </w:pPr>
            <w:r>
              <w:rPr>
                <w:lang w:val="en-US"/>
              </w:rPr>
              <w:t>Do</w:t>
            </w:r>
          </w:p>
        </w:tc>
        <w:tc>
          <w:tcPr>
            <w:tcW w:w="0" w:type="auto"/>
            <w:shd w:val="clear" w:color="auto" w:fill="92D050"/>
            <w:vAlign w:val="center"/>
          </w:tcPr>
          <w:p w:rsidR="00D50C51" w:rsidRDefault="00CB63B0" w:rsidP="00442373">
            <w:pPr>
              <w:jc w:val="left"/>
              <w:rPr>
                <w:lang w:val="en-US"/>
              </w:rPr>
            </w:pPr>
            <w:r>
              <w:rPr>
                <w:lang w:val="en-US"/>
              </w:rPr>
              <w:t>Done</w:t>
            </w:r>
          </w:p>
        </w:tc>
      </w:tr>
      <w:tr w:rsidR="00AF5454" w:rsidRPr="00D4427D" w:rsidTr="00B5250B">
        <w:tc>
          <w:tcPr>
            <w:tcW w:w="0" w:type="auto"/>
            <w:vAlign w:val="center"/>
          </w:tcPr>
          <w:p w:rsidR="00DD5A63" w:rsidRDefault="00DD5A63" w:rsidP="002770A0">
            <w:pPr>
              <w:jc w:val="left"/>
              <w:rPr>
                <w:lang w:val="en-US"/>
              </w:rPr>
            </w:pPr>
            <w:r>
              <w:rPr>
                <w:lang w:val="en-US"/>
              </w:rPr>
              <w:t>7.3</w:t>
            </w:r>
          </w:p>
        </w:tc>
        <w:tc>
          <w:tcPr>
            <w:tcW w:w="0" w:type="auto"/>
            <w:vAlign w:val="center"/>
          </w:tcPr>
          <w:p w:rsidR="00DD5A63" w:rsidRDefault="00DD5A63" w:rsidP="002770A0">
            <w:pPr>
              <w:jc w:val="left"/>
              <w:rPr>
                <w:lang w:val="en-US"/>
              </w:rPr>
            </w:pPr>
            <w:r w:rsidRPr="008D3D7F">
              <w:rPr>
                <w:lang w:val="en-US"/>
              </w:rPr>
              <w:t>Remove J42</w:t>
            </w:r>
          </w:p>
        </w:tc>
        <w:tc>
          <w:tcPr>
            <w:tcW w:w="0" w:type="auto"/>
            <w:vAlign w:val="center"/>
          </w:tcPr>
          <w:p w:rsidR="00DD5A63" w:rsidRDefault="00D50C51" w:rsidP="002770A0">
            <w:pPr>
              <w:jc w:val="left"/>
              <w:rPr>
                <w:lang w:val="en-US"/>
              </w:rPr>
            </w:pPr>
            <w:r>
              <w:rPr>
                <w:lang w:val="en-US"/>
              </w:rPr>
              <w:t>Do</w:t>
            </w:r>
          </w:p>
        </w:tc>
        <w:tc>
          <w:tcPr>
            <w:tcW w:w="0" w:type="auto"/>
            <w:shd w:val="clear" w:color="auto" w:fill="92D050"/>
            <w:vAlign w:val="center"/>
          </w:tcPr>
          <w:p w:rsidR="00DD5A63" w:rsidRDefault="00B5250B" w:rsidP="00983BFD">
            <w:pPr>
              <w:jc w:val="left"/>
              <w:rPr>
                <w:lang w:val="en-US"/>
              </w:rPr>
            </w:pPr>
            <w:r>
              <w:rPr>
                <w:lang w:val="en-US"/>
              </w:rPr>
              <w:t>Done</w:t>
            </w:r>
          </w:p>
        </w:tc>
      </w:tr>
      <w:tr w:rsidR="00AF5454" w:rsidTr="00B032E9">
        <w:tc>
          <w:tcPr>
            <w:tcW w:w="0" w:type="auto"/>
            <w:vAlign w:val="center"/>
          </w:tcPr>
          <w:p w:rsidR="00DD5A63" w:rsidRDefault="00DD5A63" w:rsidP="002770A0">
            <w:pPr>
              <w:jc w:val="left"/>
              <w:rPr>
                <w:lang w:val="en-US"/>
              </w:rPr>
            </w:pPr>
            <w:r>
              <w:rPr>
                <w:lang w:val="en-US"/>
              </w:rPr>
              <w:t>7.4</w:t>
            </w:r>
          </w:p>
        </w:tc>
        <w:tc>
          <w:tcPr>
            <w:tcW w:w="0" w:type="auto"/>
            <w:vAlign w:val="center"/>
          </w:tcPr>
          <w:p w:rsidR="00DD5A63" w:rsidRDefault="00DD5A63" w:rsidP="002770A0">
            <w:pPr>
              <w:jc w:val="left"/>
              <w:rPr>
                <w:lang w:val="en-US"/>
              </w:rPr>
            </w:pPr>
            <w:r w:rsidRPr="00A9078E">
              <w:rPr>
                <w:lang w:val="en-US"/>
              </w:rPr>
              <w:t xml:space="preserve">Remove the </w:t>
            </w:r>
            <w:proofErr w:type="spellStart"/>
            <w:r w:rsidRPr="00A9078E">
              <w:rPr>
                <w:lang w:val="en-US"/>
              </w:rPr>
              <w:t>VTRx</w:t>
            </w:r>
            <w:proofErr w:type="spellEnd"/>
            <w:r w:rsidRPr="00A9078E">
              <w:rPr>
                <w:lang w:val="en-US"/>
              </w:rPr>
              <w:t>/</w:t>
            </w:r>
            <w:proofErr w:type="spellStart"/>
            <w:r w:rsidRPr="00A9078E">
              <w:rPr>
                <w:lang w:val="en-US"/>
              </w:rPr>
              <w:t>VTTx</w:t>
            </w:r>
            <w:proofErr w:type="spellEnd"/>
            <w:r w:rsidRPr="00A9078E">
              <w:rPr>
                <w:lang w:val="en-US"/>
              </w:rPr>
              <w:t xml:space="preserve"> mod Abs resistors</w:t>
            </w:r>
          </w:p>
        </w:tc>
        <w:tc>
          <w:tcPr>
            <w:tcW w:w="0" w:type="auto"/>
            <w:vAlign w:val="center"/>
          </w:tcPr>
          <w:p w:rsidR="00DD5A63" w:rsidRDefault="00DD5A63" w:rsidP="002770A0">
            <w:pPr>
              <w:jc w:val="left"/>
              <w:rPr>
                <w:lang w:val="en-US"/>
              </w:rPr>
            </w:pPr>
            <w:r>
              <w:rPr>
                <w:lang w:val="en-US"/>
              </w:rPr>
              <w:t>Do</w:t>
            </w:r>
          </w:p>
        </w:tc>
        <w:tc>
          <w:tcPr>
            <w:tcW w:w="0" w:type="auto"/>
            <w:shd w:val="clear" w:color="auto" w:fill="92D050"/>
            <w:vAlign w:val="center"/>
          </w:tcPr>
          <w:p w:rsidR="00DD5A63" w:rsidRDefault="00B032E9" w:rsidP="00442373">
            <w:pPr>
              <w:jc w:val="left"/>
              <w:rPr>
                <w:lang w:val="en-US"/>
              </w:rPr>
            </w:pPr>
            <w:r>
              <w:rPr>
                <w:lang w:val="en-US"/>
              </w:rPr>
              <w:t>Made NP</w:t>
            </w:r>
          </w:p>
        </w:tc>
      </w:tr>
      <w:tr w:rsidR="00AF5454" w:rsidTr="006A660C">
        <w:tc>
          <w:tcPr>
            <w:tcW w:w="0" w:type="auto"/>
            <w:vMerge w:val="restart"/>
            <w:vAlign w:val="center"/>
          </w:tcPr>
          <w:p w:rsidR="00D50C51" w:rsidRDefault="00D50C51" w:rsidP="005C3D05">
            <w:pPr>
              <w:jc w:val="left"/>
              <w:rPr>
                <w:lang w:val="en-US"/>
              </w:rPr>
            </w:pPr>
            <w:r>
              <w:rPr>
                <w:lang w:val="en-US"/>
              </w:rPr>
              <w:t>7.5</w:t>
            </w:r>
          </w:p>
        </w:tc>
        <w:tc>
          <w:tcPr>
            <w:tcW w:w="0" w:type="auto"/>
            <w:vAlign w:val="center"/>
          </w:tcPr>
          <w:p w:rsidR="00D50C51" w:rsidRDefault="00D50C51" w:rsidP="005C3D05">
            <w:pPr>
              <w:jc w:val="left"/>
              <w:rPr>
                <w:lang w:val="en-US"/>
              </w:rPr>
            </w:pPr>
            <w:r w:rsidRPr="00A9078E">
              <w:rPr>
                <w:lang w:val="en-US"/>
              </w:rPr>
              <w:t>Remove I2C3</w:t>
            </w:r>
          </w:p>
        </w:tc>
        <w:tc>
          <w:tcPr>
            <w:tcW w:w="0" w:type="auto"/>
            <w:vAlign w:val="center"/>
          </w:tcPr>
          <w:p w:rsidR="00D50C51" w:rsidRDefault="00D50C51" w:rsidP="00B5250B">
            <w:pPr>
              <w:jc w:val="left"/>
              <w:rPr>
                <w:lang w:val="en-US"/>
              </w:rPr>
            </w:pPr>
            <w:r>
              <w:rPr>
                <w:lang w:val="en-US"/>
              </w:rPr>
              <w:t>TB</w:t>
            </w:r>
            <w:r w:rsidR="00B5250B">
              <w:rPr>
                <w:lang w:val="en-US"/>
              </w:rPr>
              <w:t>I: Jo</w:t>
            </w:r>
          </w:p>
        </w:tc>
        <w:tc>
          <w:tcPr>
            <w:tcW w:w="0" w:type="auto"/>
            <w:shd w:val="clear" w:color="auto" w:fill="92D050"/>
            <w:vAlign w:val="center"/>
          </w:tcPr>
          <w:p w:rsidR="00D50C51" w:rsidRDefault="006A660C" w:rsidP="005C3D05">
            <w:pPr>
              <w:jc w:val="left"/>
              <w:rPr>
                <w:lang w:val="en-US"/>
              </w:rPr>
            </w:pPr>
            <w:r>
              <w:rPr>
                <w:lang w:val="en-US"/>
              </w:rPr>
              <w:t>Done</w:t>
            </w:r>
          </w:p>
        </w:tc>
      </w:tr>
      <w:tr w:rsidR="00AF5454" w:rsidTr="007D18C3">
        <w:tc>
          <w:tcPr>
            <w:tcW w:w="0" w:type="auto"/>
            <w:vMerge/>
            <w:vAlign w:val="center"/>
          </w:tcPr>
          <w:p w:rsidR="00D50C51" w:rsidRDefault="00D50C51" w:rsidP="002770A0">
            <w:pPr>
              <w:jc w:val="left"/>
              <w:rPr>
                <w:lang w:val="en-US"/>
              </w:rPr>
            </w:pPr>
          </w:p>
        </w:tc>
        <w:tc>
          <w:tcPr>
            <w:tcW w:w="0" w:type="auto"/>
            <w:vAlign w:val="center"/>
          </w:tcPr>
          <w:p w:rsidR="00D50C51" w:rsidRDefault="00D50C51" w:rsidP="002770A0">
            <w:pPr>
              <w:jc w:val="left"/>
              <w:rPr>
                <w:lang w:val="en-US"/>
              </w:rPr>
            </w:pPr>
            <w:r>
              <w:rPr>
                <w:lang w:val="en-US"/>
              </w:rPr>
              <w:t>Disable VTRX-</w:t>
            </w:r>
            <w:proofErr w:type="spellStart"/>
            <w:r>
              <w:rPr>
                <w:lang w:val="en-US"/>
              </w:rPr>
              <w:t>Tx</w:t>
            </w:r>
            <w:proofErr w:type="spellEnd"/>
          </w:p>
        </w:tc>
        <w:tc>
          <w:tcPr>
            <w:tcW w:w="0" w:type="auto"/>
            <w:vAlign w:val="center"/>
          </w:tcPr>
          <w:p w:rsidR="00D50C51" w:rsidRDefault="00D50C51" w:rsidP="002770A0">
            <w:pPr>
              <w:jc w:val="left"/>
              <w:rPr>
                <w:lang w:val="en-US"/>
              </w:rPr>
            </w:pPr>
            <w:r>
              <w:rPr>
                <w:lang w:val="en-US"/>
              </w:rPr>
              <w:t>Do</w:t>
            </w:r>
          </w:p>
        </w:tc>
        <w:tc>
          <w:tcPr>
            <w:tcW w:w="0" w:type="auto"/>
            <w:shd w:val="clear" w:color="auto" w:fill="92D050"/>
            <w:vAlign w:val="center"/>
          </w:tcPr>
          <w:p w:rsidR="00D50C51" w:rsidRDefault="007D18C3" w:rsidP="00442373">
            <w:pPr>
              <w:jc w:val="left"/>
              <w:rPr>
                <w:lang w:val="en-US"/>
              </w:rPr>
            </w:pPr>
            <w:r>
              <w:rPr>
                <w:lang w:val="en-US"/>
              </w:rPr>
              <w:t>Done</w:t>
            </w:r>
          </w:p>
        </w:tc>
      </w:tr>
      <w:tr w:rsidR="00E81CF9" w:rsidTr="00E81CF9">
        <w:tc>
          <w:tcPr>
            <w:tcW w:w="0" w:type="auto"/>
            <w:vAlign w:val="center"/>
          </w:tcPr>
          <w:p w:rsidR="00E81CF9" w:rsidRDefault="00E81CF9" w:rsidP="002770A0">
            <w:pPr>
              <w:jc w:val="left"/>
              <w:rPr>
                <w:lang w:val="en-US"/>
              </w:rPr>
            </w:pPr>
          </w:p>
        </w:tc>
        <w:tc>
          <w:tcPr>
            <w:tcW w:w="0" w:type="auto"/>
            <w:vAlign w:val="center"/>
          </w:tcPr>
          <w:p w:rsidR="00E81CF9" w:rsidRDefault="00E81CF9" w:rsidP="002770A0">
            <w:pPr>
              <w:jc w:val="left"/>
              <w:rPr>
                <w:lang w:val="en-US"/>
              </w:rPr>
            </w:pPr>
          </w:p>
        </w:tc>
        <w:tc>
          <w:tcPr>
            <w:tcW w:w="0" w:type="auto"/>
            <w:vAlign w:val="center"/>
          </w:tcPr>
          <w:p w:rsidR="00E81CF9" w:rsidRDefault="00E81CF9" w:rsidP="002770A0">
            <w:pPr>
              <w:jc w:val="left"/>
              <w:rPr>
                <w:lang w:val="en-US"/>
              </w:rPr>
            </w:pPr>
            <w:bookmarkStart w:id="47" w:name="_GoBack"/>
            <w:bookmarkEnd w:id="47"/>
          </w:p>
        </w:tc>
        <w:tc>
          <w:tcPr>
            <w:tcW w:w="0" w:type="auto"/>
            <w:shd w:val="clear" w:color="auto" w:fill="FFFFFF" w:themeFill="background1"/>
            <w:vAlign w:val="center"/>
          </w:tcPr>
          <w:p w:rsidR="00E81CF9" w:rsidRDefault="00E81CF9" w:rsidP="00442373">
            <w:pPr>
              <w:jc w:val="left"/>
              <w:rPr>
                <w:lang w:val="en-US"/>
              </w:rPr>
            </w:pPr>
          </w:p>
        </w:tc>
      </w:tr>
      <w:tr w:rsidR="00E81CF9" w:rsidRPr="00E81CF9" w:rsidTr="00E81CF9">
        <w:tc>
          <w:tcPr>
            <w:tcW w:w="0" w:type="auto"/>
            <w:vAlign w:val="center"/>
          </w:tcPr>
          <w:p w:rsidR="00E81CF9" w:rsidRDefault="00E81CF9" w:rsidP="002770A0">
            <w:pPr>
              <w:jc w:val="left"/>
              <w:rPr>
                <w:lang w:val="en-US"/>
              </w:rPr>
            </w:pPr>
            <w:r>
              <w:rPr>
                <w:lang w:val="en-US"/>
              </w:rPr>
              <w:t>New</w:t>
            </w:r>
          </w:p>
        </w:tc>
        <w:tc>
          <w:tcPr>
            <w:tcW w:w="0" w:type="auto"/>
            <w:vAlign w:val="center"/>
          </w:tcPr>
          <w:p w:rsidR="00E81CF9" w:rsidRDefault="00E81CF9" w:rsidP="002770A0">
            <w:pPr>
              <w:jc w:val="left"/>
              <w:rPr>
                <w:lang w:val="en-US"/>
              </w:rPr>
            </w:pPr>
            <w:r>
              <w:rPr>
                <w:lang w:val="en-US"/>
              </w:rPr>
              <w:t>Boot Xilinx from standard PROM</w:t>
            </w:r>
          </w:p>
        </w:tc>
        <w:tc>
          <w:tcPr>
            <w:tcW w:w="0" w:type="auto"/>
            <w:vAlign w:val="center"/>
          </w:tcPr>
          <w:p w:rsidR="00E81CF9" w:rsidRDefault="00E81CF9" w:rsidP="002770A0">
            <w:pPr>
              <w:jc w:val="left"/>
              <w:rPr>
                <w:lang w:val="en-US"/>
              </w:rPr>
            </w:pPr>
            <w:r>
              <w:rPr>
                <w:lang w:val="en-US"/>
              </w:rPr>
              <w:t xml:space="preserve">Under </w:t>
            </w:r>
            <w:r w:rsidR="000805B8">
              <w:rPr>
                <w:lang w:val="en-US"/>
              </w:rPr>
              <w:t>inves</w:t>
            </w:r>
            <w:r>
              <w:rPr>
                <w:lang w:val="en-US"/>
              </w:rPr>
              <w:t>tigation by Piero</w:t>
            </w:r>
          </w:p>
        </w:tc>
        <w:tc>
          <w:tcPr>
            <w:tcW w:w="0" w:type="auto"/>
            <w:shd w:val="clear" w:color="auto" w:fill="FFFFFF" w:themeFill="background1"/>
            <w:vAlign w:val="center"/>
          </w:tcPr>
          <w:p w:rsidR="00E81CF9" w:rsidRDefault="00E81CF9" w:rsidP="00442373">
            <w:pPr>
              <w:jc w:val="left"/>
              <w:rPr>
                <w:lang w:val="en-US"/>
              </w:rPr>
            </w:pPr>
          </w:p>
        </w:tc>
      </w:tr>
      <w:tr w:rsidR="00E81CF9" w:rsidRPr="00E81CF9" w:rsidTr="00E81CF9">
        <w:tc>
          <w:tcPr>
            <w:tcW w:w="0" w:type="auto"/>
            <w:vAlign w:val="center"/>
          </w:tcPr>
          <w:p w:rsidR="00E81CF9" w:rsidRDefault="00E81CF9" w:rsidP="002770A0">
            <w:pPr>
              <w:jc w:val="left"/>
              <w:rPr>
                <w:lang w:val="en-US"/>
              </w:rPr>
            </w:pPr>
            <w:r>
              <w:rPr>
                <w:lang w:val="en-US"/>
              </w:rPr>
              <w:t>new</w:t>
            </w:r>
          </w:p>
        </w:tc>
        <w:tc>
          <w:tcPr>
            <w:tcW w:w="0" w:type="auto"/>
            <w:vAlign w:val="center"/>
          </w:tcPr>
          <w:p w:rsidR="00E81CF9" w:rsidRDefault="00E81CF9" w:rsidP="002770A0">
            <w:pPr>
              <w:jc w:val="left"/>
              <w:rPr>
                <w:lang w:val="en-US"/>
              </w:rPr>
            </w:pPr>
            <w:r>
              <w:rPr>
                <w:lang w:val="en-US"/>
              </w:rPr>
              <w:t xml:space="preserve">Proposal to remove </w:t>
            </w:r>
            <w:proofErr w:type="spellStart"/>
            <w:r>
              <w:rPr>
                <w:lang w:val="en-US"/>
              </w:rPr>
              <w:t>GBTx</w:t>
            </w:r>
            <w:proofErr w:type="spellEnd"/>
            <w:r>
              <w:rPr>
                <w:lang w:val="en-US"/>
              </w:rPr>
              <w:t>:</w:t>
            </w:r>
          </w:p>
          <w:p w:rsidR="00E81CF9" w:rsidRDefault="00E81CF9" w:rsidP="00E81CF9">
            <w:pPr>
              <w:jc w:val="left"/>
              <w:rPr>
                <w:lang w:val="en-US"/>
              </w:rPr>
            </w:pPr>
            <w:proofErr w:type="spellStart"/>
            <w:r>
              <w:rPr>
                <w:lang w:val="en-US"/>
              </w:rPr>
              <w:t>TestClockOut</w:t>
            </w:r>
            <w:proofErr w:type="spellEnd"/>
          </w:p>
          <w:p w:rsidR="00E81CF9" w:rsidRDefault="00E81CF9" w:rsidP="00E81CF9">
            <w:pPr>
              <w:jc w:val="left"/>
              <w:rPr>
                <w:lang w:val="en-US"/>
              </w:rPr>
            </w:pPr>
            <w:proofErr w:type="spellStart"/>
            <w:r>
              <w:rPr>
                <w:lang w:val="en-US"/>
              </w:rPr>
              <w:t>Testoutput</w:t>
            </w:r>
            <w:proofErr w:type="spellEnd"/>
          </w:p>
        </w:tc>
        <w:tc>
          <w:tcPr>
            <w:tcW w:w="0" w:type="auto"/>
            <w:vAlign w:val="center"/>
          </w:tcPr>
          <w:p w:rsidR="00E81CF9" w:rsidRDefault="00E81CF9" w:rsidP="002770A0">
            <w:pPr>
              <w:jc w:val="left"/>
              <w:rPr>
                <w:lang w:val="en-US"/>
              </w:rPr>
            </w:pPr>
            <w:r>
              <w:rPr>
                <w:lang w:val="en-US"/>
              </w:rPr>
              <w:t>TBD</w:t>
            </w:r>
          </w:p>
        </w:tc>
        <w:tc>
          <w:tcPr>
            <w:tcW w:w="0" w:type="auto"/>
            <w:shd w:val="clear" w:color="auto" w:fill="FFFFFF" w:themeFill="background1"/>
            <w:vAlign w:val="center"/>
          </w:tcPr>
          <w:p w:rsidR="00E81CF9" w:rsidRDefault="00E81CF9" w:rsidP="00442373">
            <w:pPr>
              <w:jc w:val="left"/>
              <w:rPr>
                <w:lang w:val="en-US"/>
              </w:rPr>
            </w:pPr>
          </w:p>
        </w:tc>
      </w:tr>
      <w:tr w:rsidR="00E81CF9" w:rsidRPr="00E81CF9" w:rsidTr="00E81CF9">
        <w:tc>
          <w:tcPr>
            <w:tcW w:w="0" w:type="auto"/>
            <w:vAlign w:val="center"/>
          </w:tcPr>
          <w:p w:rsidR="00E81CF9" w:rsidRDefault="009C53AF" w:rsidP="002770A0">
            <w:pPr>
              <w:jc w:val="left"/>
              <w:rPr>
                <w:lang w:val="en-US"/>
              </w:rPr>
            </w:pPr>
            <w:r>
              <w:rPr>
                <w:lang w:val="en-US"/>
              </w:rPr>
              <w:t>New</w:t>
            </w:r>
          </w:p>
        </w:tc>
        <w:tc>
          <w:tcPr>
            <w:tcW w:w="0" w:type="auto"/>
            <w:vAlign w:val="center"/>
          </w:tcPr>
          <w:p w:rsidR="00E81CF9" w:rsidRDefault="009C53AF" w:rsidP="002770A0">
            <w:pPr>
              <w:jc w:val="left"/>
              <w:rPr>
                <w:lang w:val="en-US"/>
              </w:rPr>
            </w:pPr>
            <w:r>
              <w:rPr>
                <w:lang w:val="en-US"/>
              </w:rPr>
              <w:t>Keep R186?</w:t>
            </w:r>
          </w:p>
        </w:tc>
        <w:tc>
          <w:tcPr>
            <w:tcW w:w="0" w:type="auto"/>
            <w:vAlign w:val="center"/>
          </w:tcPr>
          <w:p w:rsidR="00E81CF9" w:rsidRDefault="009C53AF" w:rsidP="002770A0">
            <w:pPr>
              <w:jc w:val="left"/>
              <w:rPr>
                <w:lang w:val="en-US"/>
              </w:rPr>
            </w:pPr>
            <w:r>
              <w:rPr>
                <w:lang w:val="en-US"/>
              </w:rPr>
              <w:t>TBD</w:t>
            </w:r>
          </w:p>
        </w:tc>
        <w:tc>
          <w:tcPr>
            <w:tcW w:w="0" w:type="auto"/>
            <w:shd w:val="clear" w:color="auto" w:fill="FFFFFF" w:themeFill="background1"/>
            <w:vAlign w:val="center"/>
          </w:tcPr>
          <w:p w:rsidR="00E81CF9" w:rsidRDefault="00E81CF9" w:rsidP="00442373">
            <w:pPr>
              <w:jc w:val="left"/>
              <w:rPr>
                <w:lang w:val="en-US"/>
              </w:rPr>
            </w:pPr>
          </w:p>
        </w:tc>
      </w:tr>
      <w:tr w:rsidR="00E81CF9" w:rsidRPr="00E81CF9" w:rsidTr="00E81CF9">
        <w:tc>
          <w:tcPr>
            <w:tcW w:w="0" w:type="auto"/>
            <w:vAlign w:val="center"/>
          </w:tcPr>
          <w:p w:rsidR="00E81CF9" w:rsidRDefault="00E81CF9" w:rsidP="002770A0">
            <w:pPr>
              <w:jc w:val="left"/>
              <w:rPr>
                <w:lang w:val="en-US"/>
              </w:rPr>
            </w:pPr>
          </w:p>
        </w:tc>
        <w:tc>
          <w:tcPr>
            <w:tcW w:w="0" w:type="auto"/>
            <w:vAlign w:val="center"/>
          </w:tcPr>
          <w:p w:rsidR="00E81CF9" w:rsidRDefault="00E81CF9" w:rsidP="002770A0">
            <w:pPr>
              <w:jc w:val="left"/>
              <w:rPr>
                <w:lang w:val="en-US"/>
              </w:rPr>
            </w:pPr>
          </w:p>
        </w:tc>
        <w:tc>
          <w:tcPr>
            <w:tcW w:w="0" w:type="auto"/>
            <w:vAlign w:val="center"/>
          </w:tcPr>
          <w:p w:rsidR="00E81CF9" w:rsidRDefault="00E81CF9" w:rsidP="002770A0">
            <w:pPr>
              <w:jc w:val="left"/>
              <w:rPr>
                <w:lang w:val="en-US"/>
              </w:rPr>
            </w:pPr>
          </w:p>
        </w:tc>
        <w:tc>
          <w:tcPr>
            <w:tcW w:w="0" w:type="auto"/>
            <w:shd w:val="clear" w:color="auto" w:fill="FFFFFF" w:themeFill="background1"/>
            <w:vAlign w:val="center"/>
          </w:tcPr>
          <w:p w:rsidR="00E81CF9" w:rsidRDefault="00E81CF9" w:rsidP="00442373">
            <w:pPr>
              <w:jc w:val="left"/>
              <w:rPr>
                <w:lang w:val="en-US"/>
              </w:rPr>
            </w:pPr>
          </w:p>
        </w:tc>
      </w:tr>
    </w:tbl>
    <w:p w:rsidR="00B15B2C" w:rsidRPr="00B15B2C" w:rsidRDefault="00B15B2C" w:rsidP="00B15B2C">
      <w:pPr>
        <w:rPr>
          <w:lang w:val="en-US"/>
        </w:rPr>
      </w:pPr>
    </w:p>
    <w:sectPr w:rsidR="00B15B2C" w:rsidRPr="00B15B2C" w:rsidSect="00132FD1">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480" w:rsidRDefault="00FA3480">
      <w:r>
        <w:separator/>
      </w:r>
    </w:p>
  </w:endnote>
  <w:endnote w:type="continuationSeparator" w:id="0">
    <w:p w:rsidR="00FA3480" w:rsidRDefault="00FA3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w:altName w:val="Arial"/>
    <w:charset w:val="EE"/>
    <w:family w:val="swiss"/>
    <w:pitch w:val="variable"/>
    <w:sig w:usb0="00000005" w:usb1="00000000" w:usb2="00000000" w:usb3="00000000" w:csb0="00000002" w:csb1="00000000"/>
  </w:font>
  <w:font w:name="Univers 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480" w:rsidRDefault="00FA3480">
      <w:r>
        <w:separator/>
      </w:r>
    </w:p>
  </w:footnote>
  <w:footnote w:type="continuationSeparator" w:id="0">
    <w:p w:rsidR="00FA3480" w:rsidRDefault="00FA34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532CA"/>
    <w:multiLevelType w:val="hybridMultilevel"/>
    <w:tmpl w:val="6336A3FE"/>
    <w:lvl w:ilvl="0" w:tplc="04130011">
      <w:start w:val="1"/>
      <w:numFmt w:val="decimal"/>
      <w:lvlText w:val="%1)"/>
      <w:lvlJc w:val="left"/>
      <w:pPr>
        <w:ind w:left="360" w:hanging="360"/>
      </w:pPr>
      <w:rPr>
        <w:rFonts w:hint="default"/>
      </w:rPr>
    </w:lvl>
    <w:lvl w:ilvl="1" w:tplc="04130001">
      <w:start w:val="1"/>
      <w:numFmt w:val="bullet"/>
      <w:lvlText w:val=""/>
      <w:lvlJc w:val="left"/>
      <w:pPr>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103753A5"/>
    <w:multiLevelType w:val="multilevel"/>
    <w:tmpl w:val="4D1A6380"/>
    <w:lvl w:ilvl="0">
      <w:start w:val="1"/>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Restart w:val="0"/>
      <w:suff w:val="space"/>
      <w:lvlText w:val="%1.%2.%3.%4.%5.%6.%7"/>
      <w:lvlJc w:val="left"/>
      <w:pPr>
        <w:ind w:left="0" w:firstLine="0"/>
      </w:pPr>
      <w:rPr>
        <w:rFonts w:ascii="Univers" w:hAnsi="Univers" w:hint="default"/>
        <w:b w:val="0"/>
        <w:i w:val="0"/>
        <w:sz w:val="20"/>
      </w:rPr>
    </w:lvl>
    <w:lvl w:ilvl="7">
      <w:start w:val="1"/>
      <w:numFmt w:val="upperLetter"/>
      <w:lvlRestart w:val="0"/>
      <w:suff w:val="space"/>
      <w:lvlText w:val="Appendix %8"/>
      <w:lvlJc w:val="left"/>
      <w:pPr>
        <w:ind w:left="0" w:firstLine="0"/>
      </w:pPr>
      <w:rPr>
        <w:rFonts w:ascii="Univers Bold" w:hAnsi="Univers Bold" w:hint="default"/>
        <w:b/>
        <w:i w:val="0"/>
        <w:sz w:val="28"/>
      </w:rPr>
    </w:lvl>
    <w:lvl w:ilvl="8">
      <w:start w:val="1"/>
      <w:numFmt w:val="decimal"/>
      <w:lvlRestart w:val="0"/>
      <w:suff w:val="space"/>
      <w:lvlText w:val="Appendix %8.%9"/>
      <w:lvlJc w:val="left"/>
      <w:pPr>
        <w:ind w:left="993" w:firstLine="0"/>
      </w:pPr>
      <w:rPr>
        <w:rFonts w:ascii="Univers Bold" w:hAnsi="Univers Bold" w:hint="default"/>
        <w:b/>
        <w:i w:val="0"/>
        <w:sz w:val="24"/>
      </w:rPr>
    </w:lvl>
  </w:abstractNum>
  <w:abstractNum w:abstractNumId="2">
    <w:nsid w:val="17572404"/>
    <w:multiLevelType w:val="hybridMultilevel"/>
    <w:tmpl w:val="F9D877E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7792284"/>
    <w:multiLevelType w:val="hybridMultilevel"/>
    <w:tmpl w:val="A8B8268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7C34695"/>
    <w:multiLevelType w:val="hybridMultilevel"/>
    <w:tmpl w:val="2E109C96"/>
    <w:lvl w:ilvl="0" w:tplc="04130011">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F7E4BE8"/>
    <w:multiLevelType w:val="hybridMultilevel"/>
    <w:tmpl w:val="CF8EF09A"/>
    <w:lvl w:ilvl="0" w:tplc="D2A6CAA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3215F37"/>
    <w:multiLevelType w:val="hybridMultilevel"/>
    <w:tmpl w:val="01AC8FDC"/>
    <w:lvl w:ilvl="0" w:tplc="04130011">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3B2256A"/>
    <w:multiLevelType w:val="singleLevel"/>
    <w:tmpl w:val="242ADE8A"/>
    <w:lvl w:ilvl="0">
      <w:start w:val="1"/>
      <w:numFmt w:val="decimal"/>
      <w:lvlText w:val="%1."/>
      <w:legacy w:legacy="1" w:legacySpace="0" w:legacyIndent="360"/>
      <w:lvlJc w:val="left"/>
      <w:pPr>
        <w:ind w:left="360" w:hanging="360"/>
      </w:pPr>
    </w:lvl>
  </w:abstractNum>
  <w:abstractNum w:abstractNumId="8">
    <w:nsid w:val="2629288A"/>
    <w:multiLevelType w:val="hybridMultilevel"/>
    <w:tmpl w:val="C652DF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8C96ADD"/>
    <w:multiLevelType w:val="hybridMultilevel"/>
    <w:tmpl w:val="BB10C5B2"/>
    <w:lvl w:ilvl="0" w:tplc="D474EA94">
      <w:numFmt w:val="bullet"/>
      <w:lvlText w:val="-"/>
      <w:lvlJc w:val="left"/>
      <w:pPr>
        <w:ind w:left="720" w:hanging="360"/>
      </w:pPr>
      <w:rPr>
        <w:rFonts w:ascii="Verdana" w:eastAsia="Times New Roman" w:hAnsi="Verdana" w:cs="Times New Roman" w:hint="default"/>
        <w:color w:val="7030A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F94790C"/>
    <w:multiLevelType w:val="multilevel"/>
    <w:tmpl w:val="4D1A6380"/>
    <w:lvl w:ilvl="0">
      <w:start w:val="1"/>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Restart w:val="0"/>
      <w:suff w:val="space"/>
      <w:lvlText w:val="%1.%2.%3.%4.%5.%6.%7"/>
      <w:lvlJc w:val="left"/>
      <w:pPr>
        <w:ind w:left="0" w:firstLine="0"/>
      </w:pPr>
      <w:rPr>
        <w:rFonts w:ascii="Univers" w:hAnsi="Univers" w:hint="default"/>
        <w:b w:val="0"/>
        <w:i w:val="0"/>
        <w:sz w:val="20"/>
      </w:rPr>
    </w:lvl>
    <w:lvl w:ilvl="7">
      <w:start w:val="1"/>
      <w:numFmt w:val="upperLetter"/>
      <w:lvlRestart w:val="0"/>
      <w:suff w:val="space"/>
      <w:lvlText w:val="Appendix %8"/>
      <w:lvlJc w:val="left"/>
      <w:pPr>
        <w:ind w:left="0" w:firstLine="0"/>
      </w:pPr>
      <w:rPr>
        <w:rFonts w:ascii="Univers Bold" w:hAnsi="Univers Bold" w:hint="default"/>
        <w:b/>
        <w:i w:val="0"/>
        <w:sz w:val="28"/>
      </w:rPr>
    </w:lvl>
    <w:lvl w:ilvl="8">
      <w:start w:val="1"/>
      <w:numFmt w:val="decimal"/>
      <w:lvlRestart w:val="0"/>
      <w:suff w:val="space"/>
      <w:lvlText w:val="Appendix %8.%9"/>
      <w:lvlJc w:val="left"/>
      <w:pPr>
        <w:ind w:left="993" w:firstLine="0"/>
      </w:pPr>
      <w:rPr>
        <w:rFonts w:ascii="Univers Bold" w:hAnsi="Univers Bold" w:hint="default"/>
        <w:b/>
        <w:i w:val="0"/>
        <w:sz w:val="24"/>
      </w:rPr>
    </w:lvl>
  </w:abstractNum>
  <w:abstractNum w:abstractNumId="11">
    <w:nsid w:val="33E75CD3"/>
    <w:multiLevelType w:val="hybridMultilevel"/>
    <w:tmpl w:val="A060F4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3F4F030D"/>
    <w:multiLevelType w:val="hybridMultilevel"/>
    <w:tmpl w:val="FC4A3F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1116072"/>
    <w:multiLevelType w:val="hybridMultilevel"/>
    <w:tmpl w:val="7A2680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42C300FC"/>
    <w:multiLevelType w:val="hybridMultilevel"/>
    <w:tmpl w:val="E37476DA"/>
    <w:lvl w:ilvl="0" w:tplc="57CCC018">
      <w:start w:val="50"/>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2D0726B"/>
    <w:multiLevelType w:val="hybridMultilevel"/>
    <w:tmpl w:val="CF8EF09A"/>
    <w:lvl w:ilvl="0" w:tplc="D2A6CAA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45665EF"/>
    <w:multiLevelType w:val="hybridMultilevel"/>
    <w:tmpl w:val="6AA6DB0A"/>
    <w:lvl w:ilvl="0" w:tplc="9FA286B6">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6766AD4"/>
    <w:multiLevelType w:val="hybridMultilevel"/>
    <w:tmpl w:val="38BAA6AE"/>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CE24ACB"/>
    <w:multiLevelType w:val="hybridMultilevel"/>
    <w:tmpl w:val="6C6A901E"/>
    <w:lvl w:ilvl="0" w:tplc="3864D462">
      <w:start w:val="10"/>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0872489"/>
    <w:multiLevelType w:val="hybridMultilevel"/>
    <w:tmpl w:val="C1601B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53BB6429"/>
    <w:multiLevelType w:val="multilevel"/>
    <w:tmpl w:val="A2422986"/>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142"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lvlRestart w:val="0"/>
      <w:pStyle w:val="Heading7"/>
      <w:suff w:val="space"/>
      <w:lvlText w:val="%1.%2.%3.%4.%5.%6.%7"/>
      <w:lvlJc w:val="left"/>
      <w:pPr>
        <w:ind w:left="0" w:firstLine="0"/>
      </w:pPr>
      <w:rPr>
        <w:rFonts w:ascii="Univers" w:hAnsi="Univers" w:hint="default"/>
        <w:b w:val="0"/>
        <w:i w:val="0"/>
        <w:sz w:val="20"/>
      </w:rPr>
    </w:lvl>
    <w:lvl w:ilvl="7">
      <w:start w:val="1"/>
      <w:numFmt w:val="upperLetter"/>
      <w:lvlRestart w:val="0"/>
      <w:pStyle w:val="Heading8"/>
      <w:suff w:val="space"/>
      <w:lvlText w:val="Appendix %8"/>
      <w:lvlJc w:val="left"/>
      <w:pPr>
        <w:ind w:left="0" w:firstLine="0"/>
      </w:pPr>
      <w:rPr>
        <w:rFonts w:ascii="Univers Bold" w:hAnsi="Univers Bold" w:hint="default"/>
        <w:b/>
        <w:i w:val="0"/>
        <w:sz w:val="28"/>
      </w:rPr>
    </w:lvl>
    <w:lvl w:ilvl="8">
      <w:start w:val="1"/>
      <w:numFmt w:val="decimal"/>
      <w:lvlRestart w:val="0"/>
      <w:pStyle w:val="Heading9"/>
      <w:suff w:val="space"/>
      <w:lvlText w:val="Appendix %8.%9"/>
      <w:lvlJc w:val="left"/>
      <w:pPr>
        <w:ind w:left="993" w:firstLine="0"/>
      </w:pPr>
      <w:rPr>
        <w:rFonts w:ascii="Univers Bold" w:hAnsi="Univers Bold" w:hint="default"/>
        <w:b/>
        <w:i w:val="0"/>
        <w:sz w:val="24"/>
      </w:rPr>
    </w:lvl>
  </w:abstractNum>
  <w:abstractNum w:abstractNumId="21">
    <w:nsid w:val="57BC0053"/>
    <w:multiLevelType w:val="hybridMultilevel"/>
    <w:tmpl w:val="3DBCD382"/>
    <w:lvl w:ilvl="0" w:tplc="04130011">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5D217274"/>
    <w:multiLevelType w:val="hybridMultilevel"/>
    <w:tmpl w:val="542C75A0"/>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63545894"/>
    <w:multiLevelType w:val="hybridMultilevel"/>
    <w:tmpl w:val="796CB4FE"/>
    <w:lvl w:ilvl="0" w:tplc="EC02C9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642FAF"/>
    <w:multiLevelType w:val="hybridMultilevel"/>
    <w:tmpl w:val="1288593C"/>
    <w:lvl w:ilvl="0" w:tplc="04130011">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nsid w:val="647E01CD"/>
    <w:multiLevelType w:val="hybridMultilevel"/>
    <w:tmpl w:val="A1B403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669938CA"/>
    <w:multiLevelType w:val="hybridMultilevel"/>
    <w:tmpl w:val="A4947256"/>
    <w:lvl w:ilvl="0" w:tplc="EC6C97F8">
      <w:start w:val="1"/>
      <w:numFmt w:val="bullet"/>
      <w:lvlText w:val="•"/>
      <w:lvlJc w:val="left"/>
      <w:pPr>
        <w:tabs>
          <w:tab w:val="num" w:pos="720"/>
        </w:tabs>
        <w:ind w:left="720" w:hanging="360"/>
      </w:pPr>
      <w:rPr>
        <w:rFonts w:ascii="Arial" w:hAnsi="Arial" w:hint="default"/>
      </w:rPr>
    </w:lvl>
    <w:lvl w:ilvl="1" w:tplc="82B4910C">
      <w:start w:val="1"/>
      <w:numFmt w:val="bullet"/>
      <w:lvlText w:val="•"/>
      <w:lvlJc w:val="left"/>
      <w:pPr>
        <w:tabs>
          <w:tab w:val="num" w:pos="1440"/>
        </w:tabs>
        <w:ind w:left="1440" w:hanging="360"/>
      </w:pPr>
      <w:rPr>
        <w:rFonts w:ascii="Arial" w:hAnsi="Arial" w:hint="default"/>
      </w:rPr>
    </w:lvl>
    <w:lvl w:ilvl="2" w:tplc="F768DF7E" w:tentative="1">
      <w:start w:val="1"/>
      <w:numFmt w:val="bullet"/>
      <w:lvlText w:val="•"/>
      <w:lvlJc w:val="left"/>
      <w:pPr>
        <w:tabs>
          <w:tab w:val="num" w:pos="2160"/>
        </w:tabs>
        <w:ind w:left="2160" w:hanging="360"/>
      </w:pPr>
      <w:rPr>
        <w:rFonts w:ascii="Arial" w:hAnsi="Arial" w:hint="default"/>
      </w:rPr>
    </w:lvl>
    <w:lvl w:ilvl="3" w:tplc="621E6D72" w:tentative="1">
      <w:start w:val="1"/>
      <w:numFmt w:val="bullet"/>
      <w:lvlText w:val="•"/>
      <w:lvlJc w:val="left"/>
      <w:pPr>
        <w:tabs>
          <w:tab w:val="num" w:pos="2880"/>
        </w:tabs>
        <w:ind w:left="2880" w:hanging="360"/>
      </w:pPr>
      <w:rPr>
        <w:rFonts w:ascii="Arial" w:hAnsi="Arial" w:hint="default"/>
      </w:rPr>
    </w:lvl>
    <w:lvl w:ilvl="4" w:tplc="372273B0" w:tentative="1">
      <w:start w:val="1"/>
      <w:numFmt w:val="bullet"/>
      <w:lvlText w:val="•"/>
      <w:lvlJc w:val="left"/>
      <w:pPr>
        <w:tabs>
          <w:tab w:val="num" w:pos="3600"/>
        </w:tabs>
        <w:ind w:left="3600" w:hanging="360"/>
      </w:pPr>
      <w:rPr>
        <w:rFonts w:ascii="Arial" w:hAnsi="Arial" w:hint="default"/>
      </w:rPr>
    </w:lvl>
    <w:lvl w:ilvl="5" w:tplc="A11AED02" w:tentative="1">
      <w:start w:val="1"/>
      <w:numFmt w:val="bullet"/>
      <w:lvlText w:val="•"/>
      <w:lvlJc w:val="left"/>
      <w:pPr>
        <w:tabs>
          <w:tab w:val="num" w:pos="4320"/>
        </w:tabs>
        <w:ind w:left="4320" w:hanging="360"/>
      </w:pPr>
      <w:rPr>
        <w:rFonts w:ascii="Arial" w:hAnsi="Arial" w:hint="default"/>
      </w:rPr>
    </w:lvl>
    <w:lvl w:ilvl="6" w:tplc="F9280BAC" w:tentative="1">
      <w:start w:val="1"/>
      <w:numFmt w:val="bullet"/>
      <w:lvlText w:val="•"/>
      <w:lvlJc w:val="left"/>
      <w:pPr>
        <w:tabs>
          <w:tab w:val="num" w:pos="5040"/>
        </w:tabs>
        <w:ind w:left="5040" w:hanging="360"/>
      </w:pPr>
      <w:rPr>
        <w:rFonts w:ascii="Arial" w:hAnsi="Arial" w:hint="default"/>
      </w:rPr>
    </w:lvl>
    <w:lvl w:ilvl="7" w:tplc="386AA892" w:tentative="1">
      <w:start w:val="1"/>
      <w:numFmt w:val="bullet"/>
      <w:lvlText w:val="•"/>
      <w:lvlJc w:val="left"/>
      <w:pPr>
        <w:tabs>
          <w:tab w:val="num" w:pos="5760"/>
        </w:tabs>
        <w:ind w:left="5760" w:hanging="360"/>
      </w:pPr>
      <w:rPr>
        <w:rFonts w:ascii="Arial" w:hAnsi="Arial" w:hint="default"/>
      </w:rPr>
    </w:lvl>
    <w:lvl w:ilvl="8" w:tplc="7F5ED092" w:tentative="1">
      <w:start w:val="1"/>
      <w:numFmt w:val="bullet"/>
      <w:lvlText w:val="•"/>
      <w:lvlJc w:val="left"/>
      <w:pPr>
        <w:tabs>
          <w:tab w:val="num" w:pos="6480"/>
        </w:tabs>
        <w:ind w:left="6480" w:hanging="360"/>
      </w:pPr>
      <w:rPr>
        <w:rFonts w:ascii="Arial" w:hAnsi="Arial" w:hint="default"/>
      </w:rPr>
    </w:lvl>
  </w:abstractNum>
  <w:abstractNum w:abstractNumId="27">
    <w:nsid w:val="6A686740"/>
    <w:multiLevelType w:val="hybridMultilevel"/>
    <w:tmpl w:val="7352B49E"/>
    <w:lvl w:ilvl="0" w:tplc="F95017D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6BC120B6"/>
    <w:multiLevelType w:val="hybridMultilevel"/>
    <w:tmpl w:val="18221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D040BD7"/>
    <w:multiLevelType w:val="hybridMultilevel"/>
    <w:tmpl w:val="1C94C86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nsid w:val="736E2668"/>
    <w:multiLevelType w:val="hybridMultilevel"/>
    <w:tmpl w:val="2DC0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B94545"/>
    <w:multiLevelType w:val="hybridMultilevel"/>
    <w:tmpl w:val="710A2FB4"/>
    <w:lvl w:ilvl="0" w:tplc="0413000F">
      <w:start w:val="1"/>
      <w:numFmt w:val="decimal"/>
      <w:lvlText w:val="%1."/>
      <w:lvlJc w:val="left"/>
      <w:pPr>
        <w:ind w:left="720" w:hanging="360"/>
      </w:pPr>
    </w:lvl>
    <w:lvl w:ilvl="1" w:tplc="8F16BE84">
      <w:numFmt w:val="bullet"/>
      <w:lvlText w:val="-"/>
      <w:lvlJc w:val="left"/>
      <w:pPr>
        <w:ind w:left="1440" w:hanging="360"/>
      </w:pPr>
      <w:rPr>
        <w:rFonts w:ascii="Verdana" w:eastAsia="Times New Roman" w:hAnsi="Verdana"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75545D3F"/>
    <w:multiLevelType w:val="hybridMultilevel"/>
    <w:tmpl w:val="710A2FB4"/>
    <w:lvl w:ilvl="0" w:tplc="0413000F">
      <w:start w:val="1"/>
      <w:numFmt w:val="decimal"/>
      <w:lvlText w:val="%1."/>
      <w:lvlJc w:val="left"/>
      <w:pPr>
        <w:ind w:left="720" w:hanging="360"/>
      </w:pPr>
    </w:lvl>
    <w:lvl w:ilvl="1" w:tplc="8F16BE84">
      <w:numFmt w:val="bullet"/>
      <w:lvlText w:val="-"/>
      <w:lvlJc w:val="left"/>
      <w:pPr>
        <w:ind w:left="1440" w:hanging="360"/>
      </w:pPr>
      <w:rPr>
        <w:rFonts w:ascii="Verdana" w:eastAsia="Times New Roman" w:hAnsi="Verdana"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7C5051D1"/>
    <w:multiLevelType w:val="hybridMultilevel"/>
    <w:tmpl w:val="DEC6D138"/>
    <w:lvl w:ilvl="0" w:tplc="BC6623C6">
      <w:start w:val="2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C81259B"/>
    <w:multiLevelType w:val="multilevel"/>
    <w:tmpl w:val="CEC28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D3149C"/>
    <w:multiLevelType w:val="hybridMultilevel"/>
    <w:tmpl w:val="D342104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0"/>
  </w:num>
  <w:num w:numId="2">
    <w:abstractNumId w:val="8"/>
  </w:num>
  <w:num w:numId="3">
    <w:abstractNumId w:val="35"/>
  </w:num>
  <w:num w:numId="4">
    <w:abstractNumId w:val="19"/>
  </w:num>
  <w:num w:numId="5">
    <w:abstractNumId w:val="2"/>
  </w:num>
  <w:num w:numId="6">
    <w:abstractNumId w:val="11"/>
  </w:num>
  <w:num w:numId="7">
    <w:abstractNumId w:val="10"/>
  </w:num>
  <w:num w:numId="8">
    <w:abstractNumId w:val="1"/>
  </w:num>
  <w:num w:numId="9">
    <w:abstractNumId w:val="30"/>
  </w:num>
  <w:num w:numId="10">
    <w:abstractNumId w:val="28"/>
  </w:num>
  <w:num w:numId="11">
    <w:abstractNumId w:val="25"/>
  </w:num>
  <w:num w:numId="12">
    <w:abstractNumId w:val="14"/>
  </w:num>
  <w:num w:numId="13">
    <w:abstractNumId w:val="12"/>
  </w:num>
  <w:num w:numId="14">
    <w:abstractNumId w:val="0"/>
  </w:num>
  <w:num w:numId="15">
    <w:abstractNumId w:val="21"/>
  </w:num>
  <w:num w:numId="16">
    <w:abstractNumId w:val="22"/>
  </w:num>
  <w:num w:numId="17">
    <w:abstractNumId w:val="34"/>
  </w:num>
  <w:num w:numId="18">
    <w:abstractNumId w:val="23"/>
  </w:num>
  <w:num w:numId="19">
    <w:abstractNumId w:val="9"/>
  </w:num>
  <w:num w:numId="20">
    <w:abstractNumId w:val="26"/>
  </w:num>
  <w:num w:numId="21">
    <w:abstractNumId w:val="13"/>
  </w:num>
  <w:num w:numId="22">
    <w:abstractNumId w:val="7"/>
  </w:num>
  <w:num w:numId="23">
    <w:abstractNumId w:val="18"/>
  </w:num>
  <w:num w:numId="24">
    <w:abstractNumId w:val="32"/>
  </w:num>
  <w:num w:numId="25">
    <w:abstractNumId w:val="31"/>
  </w:num>
  <w:num w:numId="26">
    <w:abstractNumId w:val="16"/>
  </w:num>
  <w:num w:numId="27">
    <w:abstractNumId w:val="24"/>
  </w:num>
  <w:num w:numId="28">
    <w:abstractNumId w:val="17"/>
  </w:num>
  <w:num w:numId="29">
    <w:abstractNumId w:val="4"/>
  </w:num>
  <w:num w:numId="30">
    <w:abstractNumId w:val="3"/>
  </w:num>
  <w:num w:numId="31">
    <w:abstractNumId w:val="33"/>
  </w:num>
  <w:num w:numId="32">
    <w:abstractNumId w:val="29"/>
  </w:num>
  <w:num w:numId="33">
    <w:abstractNumId w:val="27"/>
  </w:num>
  <w:num w:numId="34">
    <w:abstractNumId w:val="5"/>
  </w:num>
  <w:num w:numId="35">
    <w:abstractNumId w:val="15"/>
  </w:num>
  <w:num w:numId="3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4"/>
  <w:drawingGridVerticalSpacing w:val="14"/>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8C5"/>
    <w:rsid w:val="00000DF2"/>
    <w:rsid w:val="00003A57"/>
    <w:rsid w:val="00004472"/>
    <w:rsid w:val="0000536B"/>
    <w:rsid w:val="0000643F"/>
    <w:rsid w:val="000071A6"/>
    <w:rsid w:val="00012F39"/>
    <w:rsid w:val="000168CA"/>
    <w:rsid w:val="000205AF"/>
    <w:rsid w:val="00020676"/>
    <w:rsid w:val="00020A58"/>
    <w:rsid w:val="000225B4"/>
    <w:rsid w:val="0002310D"/>
    <w:rsid w:val="00027E2F"/>
    <w:rsid w:val="0003042F"/>
    <w:rsid w:val="00031C6B"/>
    <w:rsid w:val="0003320C"/>
    <w:rsid w:val="00034913"/>
    <w:rsid w:val="00036568"/>
    <w:rsid w:val="0004171D"/>
    <w:rsid w:val="000436CA"/>
    <w:rsid w:val="00045A52"/>
    <w:rsid w:val="00053B2F"/>
    <w:rsid w:val="00055776"/>
    <w:rsid w:val="000559E6"/>
    <w:rsid w:val="00057E3D"/>
    <w:rsid w:val="000606A9"/>
    <w:rsid w:val="0006258B"/>
    <w:rsid w:val="00063CB7"/>
    <w:rsid w:val="00064431"/>
    <w:rsid w:val="00066456"/>
    <w:rsid w:val="00066FD5"/>
    <w:rsid w:val="00070709"/>
    <w:rsid w:val="00070FE6"/>
    <w:rsid w:val="0007625D"/>
    <w:rsid w:val="00076616"/>
    <w:rsid w:val="00076D09"/>
    <w:rsid w:val="000805B8"/>
    <w:rsid w:val="00081132"/>
    <w:rsid w:val="000848C3"/>
    <w:rsid w:val="000902E7"/>
    <w:rsid w:val="000917AB"/>
    <w:rsid w:val="00094D3C"/>
    <w:rsid w:val="0009696D"/>
    <w:rsid w:val="000A1511"/>
    <w:rsid w:val="000A3759"/>
    <w:rsid w:val="000A5F6D"/>
    <w:rsid w:val="000A79A0"/>
    <w:rsid w:val="000A7FD9"/>
    <w:rsid w:val="000B0491"/>
    <w:rsid w:val="000B13E1"/>
    <w:rsid w:val="000C06CE"/>
    <w:rsid w:val="000C0B69"/>
    <w:rsid w:val="000C138C"/>
    <w:rsid w:val="000C520A"/>
    <w:rsid w:val="000C560C"/>
    <w:rsid w:val="000C67C5"/>
    <w:rsid w:val="000C70EC"/>
    <w:rsid w:val="000D3527"/>
    <w:rsid w:val="000D4F70"/>
    <w:rsid w:val="000D60DB"/>
    <w:rsid w:val="000D7420"/>
    <w:rsid w:val="000E1BAB"/>
    <w:rsid w:val="000E1D00"/>
    <w:rsid w:val="000E2A24"/>
    <w:rsid w:val="000F7E52"/>
    <w:rsid w:val="0010025E"/>
    <w:rsid w:val="00100F5D"/>
    <w:rsid w:val="0010404D"/>
    <w:rsid w:val="001050FA"/>
    <w:rsid w:val="0010663B"/>
    <w:rsid w:val="00110082"/>
    <w:rsid w:val="0011464B"/>
    <w:rsid w:val="00115049"/>
    <w:rsid w:val="0011735C"/>
    <w:rsid w:val="001178A3"/>
    <w:rsid w:val="00120856"/>
    <w:rsid w:val="0012477C"/>
    <w:rsid w:val="0012510C"/>
    <w:rsid w:val="00126D91"/>
    <w:rsid w:val="0012775D"/>
    <w:rsid w:val="00132FD1"/>
    <w:rsid w:val="00133380"/>
    <w:rsid w:val="00135579"/>
    <w:rsid w:val="00143E77"/>
    <w:rsid w:val="00146E7B"/>
    <w:rsid w:val="0015136D"/>
    <w:rsid w:val="0015169E"/>
    <w:rsid w:val="00152049"/>
    <w:rsid w:val="00160BDF"/>
    <w:rsid w:val="00163EF1"/>
    <w:rsid w:val="00166536"/>
    <w:rsid w:val="00167A81"/>
    <w:rsid w:val="00171149"/>
    <w:rsid w:val="00172B6E"/>
    <w:rsid w:val="00172FF1"/>
    <w:rsid w:val="0017377A"/>
    <w:rsid w:val="0017632E"/>
    <w:rsid w:val="0017656A"/>
    <w:rsid w:val="00177D33"/>
    <w:rsid w:val="00180E11"/>
    <w:rsid w:val="00182295"/>
    <w:rsid w:val="0018385C"/>
    <w:rsid w:val="001843E7"/>
    <w:rsid w:val="001866C9"/>
    <w:rsid w:val="00187146"/>
    <w:rsid w:val="00187E1F"/>
    <w:rsid w:val="001956B0"/>
    <w:rsid w:val="001A045A"/>
    <w:rsid w:val="001A6593"/>
    <w:rsid w:val="001A7505"/>
    <w:rsid w:val="001A7977"/>
    <w:rsid w:val="001A7A5C"/>
    <w:rsid w:val="001B60DD"/>
    <w:rsid w:val="001B72B8"/>
    <w:rsid w:val="001B74A0"/>
    <w:rsid w:val="001B768B"/>
    <w:rsid w:val="001C117B"/>
    <w:rsid w:val="001D23E0"/>
    <w:rsid w:val="001D6B81"/>
    <w:rsid w:val="001E09C8"/>
    <w:rsid w:val="001E4684"/>
    <w:rsid w:val="001E7EBA"/>
    <w:rsid w:val="001F2E71"/>
    <w:rsid w:val="001F7B7B"/>
    <w:rsid w:val="00201AEB"/>
    <w:rsid w:val="00201D45"/>
    <w:rsid w:val="002063DA"/>
    <w:rsid w:val="00206E0A"/>
    <w:rsid w:val="00211D08"/>
    <w:rsid w:val="00215BEA"/>
    <w:rsid w:val="002205F7"/>
    <w:rsid w:val="0022096B"/>
    <w:rsid w:val="00220CBD"/>
    <w:rsid w:val="00221963"/>
    <w:rsid w:val="002265B6"/>
    <w:rsid w:val="00226610"/>
    <w:rsid w:val="0022758E"/>
    <w:rsid w:val="00231FFA"/>
    <w:rsid w:val="002355A0"/>
    <w:rsid w:val="002401FC"/>
    <w:rsid w:val="00240229"/>
    <w:rsid w:val="002437F9"/>
    <w:rsid w:val="00244604"/>
    <w:rsid w:val="00246844"/>
    <w:rsid w:val="00250029"/>
    <w:rsid w:val="00251DEC"/>
    <w:rsid w:val="0025273B"/>
    <w:rsid w:val="00253B56"/>
    <w:rsid w:val="00255084"/>
    <w:rsid w:val="00260576"/>
    <w:rsid w:val="002607BB"/>
    <w:rsid w:val="00264CD9"/>
    <w:rsid w:val="00265120"/>
    <w:rsid w:val="002658B3"/>
    <w:rsid w:val="00270666"/>
    <w:rsid w:val="00271C18"/>
    <w:rsid w:val="00272163"/>
    <w:rsid w:val="0027285A"/>
    <w:rsid w:val="00273283"/>
    <w:rsid w:val="002770A0"/>
    <w:rsid w:val="002812C8"/>
    <w:rsid w:val="002816B0"/>
    <w:rsid w:val="002847D6"/>
    <w:rsid w:val="00285517"/>
    <w:rsid w:val="002864E4"/>
    <w:rsid w:val="00286CFF"/>
    <w:rsid w:val="00291B39"/>
    <w:rsid w:val="00294C41"/>
    <w:rsid w:val="002A2F1C"/>
    <w:rsid w:val="002A3D7C"/>
    <w:rsid w:val="002A5839"/>
    <w:rsid w:val="002A59B8"/>
    <w:rsid w:val="002B0658"/>
    <w:rsid w:val="002B2524"/>
    <w:rsid w:val="002B44CD"/>
    <w:rsid w:val="002B49EB"/>
    <w:rsid w:val="002B7C56"/>
    <w:rsid w:val="002C2688"/>
    <w:rsid w:val="002C2F31"/>
    <w:rsid w:val="002C7441"/>
    <w:rsid w:val="002D184C"/>
    <w:rsid w:val="002D1FF5"/>
    <w:rsid w:val="002D31D3"/>
    <w:rsid w:val="002E1766"/>
    <w:rsid w:val="002E1ACF"/>
    <w:rsid w:val="002E381B"/>
    <w:rsid w:val="002E3A75"/>
    <w:rsid w:val="002E655F"/>
    <w:rsid w:val="002F3127"/>
    <w:rsid w:val="00304CE2"/>
    <w:rsid w:val="00305C25"/>
    <w:rsid w:val="00306039"/>
    <w:rsid w:val="0030612D"/>
    <w:rsid w:val="00311229"/>
    <w:rsid w:val="003118CD"/>
    <w:rsid w:val="00313A37"/>
    <w:rsid w:val="00315DD5"/>
    <w:rsid w:val="00323290"/>
    <w:rsid w:val="00324C4B"/>
    <w:rsid w:val="00324D81"/>
    <w:rsid w:val="00325BA7"/>
    <w:rsid w:val="00331252"/>
    <w:rsid w:val="00333EDD"/>
    <w:rsid w:val="003363EE"/>
    <w:rsid w:val="00343733"/>
    <w:rsid w:val="00344064"/>
    <w:rsid w:val="0034467F"/>
    <w:rsid w:val="003452C0"/>
    <w:rsid w:val="00346D7C"/>
    <w:rsid w:val="0034749B"/>
    <w:rsid w:val="00353060"/>
    <w:rsid w:val="00355B2E"/>
    <w:rsid w:val="00356950"/>
    <w:rsid w:val="00356AE3"/>
    <w:rsid w:val="00362901"/>
    <w:rsid w:val="003642D2"/>
    <w:rsid w:val="0036657F"/>
    <w:rsid w:val="00370DA9"/>
    <w:rsid w:val="00372A8B"/>
    <w:rsid w:val="0037505D"/>
    <w:rsid w:val="00375FEB"/>
    <w:rsid w:val="0037628A"/>
    <w:rsid w:val="0037637F"/>
    <w:rsid w:val="00376E37"/>
    <w:rsid w:val="003848C0"/>
    <w:rsid w:val="00384925"/>
    <w:rsid w:val="00390E8C"/>
    <w:rsid w:val="00392CE6"/>
    <w:rsid w:val="00396CA7"/>
    <w:rsid w:val="003A0D44"/>
    <w:rsid w:val="003B1B09"/>
    <w:rsid w:val="003B53E3"/>
    <w:rsid w:val="003C28EC"/>
    <w:rsid w:val="003C2CDF"/>
    <w:rsid w:val="003C35E2"/>
    <w:rsid w:val="003C3992"/>
    <w:rsid w:val="003C7604"/>
    <w:rsid w:val="003D1124"/>
    <w:rsid w:val="003D4F88"/>
    <w:rsid w:val="003D7310"/>
    <w:rsid w:val="003D78D3"/>
    <w:rsid w:val="003E07A1"/>
    <w:rsid w:val="003E54D3"/>
    <w:rsid w:val="003E5EB9"/>
    <w:rsid w:val="003E73AB"/>
    <w:rsid w:val="003E7AB0"/>
    <w:rsid w:val="003F4938"/>
    <w:rsid w:val="003F4DA0"/>
    <w:rsid w:val="003F51F3"/>
    <w:rsid w:val="003F5B98"/>
    <w:rsid w:val="003F6B0E"/>
    <w:rsid w:val="00400A1B"/>
    <w:rsid w:val="00400AE8"/>
    <w:rsid w:val="004018D3"/>
    <w:rsid w:val="0040615F"/>
    <w:rsid w:val="00410799"/>
    <w:rsid w:val="004142A0"/>
    <w:rsid w:val="0041464A"/>
    <w:rsid w:val="00415D0D"/>
    <w:rsid w:val="004217F9"/>
    <w:rsid w:val="004233AB"/>
    <w:rsid w:val="0042719F"/>
    <w:rsid w:val="00434166"/>
    <w:rsid w:val="00434900"/>
    <w:rsid w:val="0044026D"/>
    <w:rsid w:val="004402FF"/>
    <w:rsid w:val="00440703"/>
    <w:rsid w:val="00440B4C"/>
    <w:rsid w:val="00442373"/>
    <w:rsid w:val="00445ABE"/>
    <w:rsid w:val="00450A69"/>
    <w:rsid w:val="00451512"/>
    <w:rsid w:val="00451DA9"/>
    <w:rsid w:val="00451FD8"/>
    <w:rsid w:val="00452B62"/>
    <w:rsid w:val="00453339"/>
    <w:rsid w:val="004572B0"/>
    <w:rsid w:val="00460193"/>
    <w:rsid w:val="004601F2"/>
    <w:rsid w:val="00460345"/>
    <w:rsid w:val="00460941"/>
    <w:rsid w:val="0046217F"/>
    <w:rsid w:val="004657C2"/>
    <w:rsid w:val="00466DED"/>
    <w:rsid w:val="00472C8E"/>
    <w:rsid w:val="00472F93"/>
    <w:rsid w:val="00474951"/>
    <w:rsid w:val="00475698"/>
    <w:rsid w:val="0048339D"/>
    <w:rsid w:val="00493BAD"/>
    <w:rsid w:val="00496F19"/>
    <w:rsid w:val="004A0058"/>
    <w:rsid w:val="004A07E7"/>
    <w:rsid w:val="004A0D76"/>
    <w:rsid w:val="004A0E8D"/>
    <w:rsid w:val="004A472E"/>
    <w:rsid w:val="004B041A"/>
    <w:rsid w:val="004B3119"/>
    <w:rsid w:val="004B46F3"/>
    <w:rsid w:val="004B7550"/>
    <w:rsid w:val="004B7AC3"/>
    <w:rsid w:val="004B7EF6"/>
    <w:rsid w:val="004C2035"/>
    <w:rsid w:val="004C6B99"/>
    <w:rsid w:val="004D0263"/>
    <w:rsid w:val="004D13D9"/>
    <w:rsid w:val="004D2E02"/>
    <w:rsid w:val="004D2F07"/>
    <w:rsid w:val="004D474E"/>
    <w:rsid w:val="004D4E23"/>
    <w:rsid w:val="004D4F7B"/>
    <w:rsid w:val="004D756F"/>
    <w:rsid w:val="004E1F2C"/>
    <w:rsid w:val="004E7DD6"/>
    <w:rsid w:val="004F179B"/>
    <w:rsid w:val="004F1854"/>
    <w:rsid w:val="004F1ED3"/>
    <w:rsid w:val="004F352A"/>
    <w:rsid w:val="004F5BB0"/>
    <w:rsid w:val="004F5D83"/>
    <w:rsid w:val="00502795"/>
    <w:rsid w:val="005034C3"/>
    <w:rsid w:val="0050653A"/>
    <w:rsid w:val="005067F4"/>
    <w:rsid w:val="00511A01"/>
    <w:rsid w:val="00512043"/>
    <w:rsid w:val="0051328B"/>
    <w:rsid w:val="00514188"/>
    <w:rsid w:val="00514413"/>
    <w:rsid w:val="0051624B"/>
    <w:rsid w:val="005208B6"/>
    <w:rsid w:val="005208BB"/>
    <w:rsid w:val="00522F09"/>
    <w:rsid w:val="00525D47"/>
    <w:rsid w:val="00526DD4"/>
    <w:rsid w:val="005302FC"/>
    <w:rsid w:val="005306BE"/>
    <w:rsid w:val="00532C4D"/>
    <w:rsid w:val="00533DF7"/>
    <w:rsid w:val="00534794"/>
    <w:rsid w:val="00534B36"/>
    <w:rsid w:val="00537232"/>
    <w:rsid w:val="00541103"/>
    <w:rsid w:val="00543E50"/>
    <w:rsid w:val="00550451"/>
    <w:rsid w:val="00551092"/>
    <w:rsid w:val="00551E20"/>
    <w:rsid w:val="00552F8E"/>
    <w:rsid w:val="00554188"/>
    <w:rsid w:val="00554EA4"/>
    <w:rsid w:val="00554ED6"/>
    <w:rsid w:val="005604A8"/>
    <w:rsid w:val="005610FE"/>
    <w:rsid w:val="0056760B"/>
    <w:rsid w:val="005708A5"/>
    <w:rsid w:val="005716ED"/>
    <w:rsid w:val="005718AC"/>
    <w:rsid w:val="005727B3"/>
    <w:rsid w:val="005755EF"/>
    <w:rsid w:val="00575B31"/>
    <w:rsid w:val="00576454"/>
    <w:rsid w:val="00577536"/>
    <w:rsid w:val="0058048F"/>
    <w:rsid w:val="00584804"/>
    <w:rsid w:val="00584EDB"/>
    <w:rsid w:val="00586778"/>
    <w:rsid w:val="00590F6D"/>
    <w:rsid w:val="00592C88"/>
    <w:rsid w:val="00593841"/>
    <w:rsid w:val="00596408"/>
    <w:rsid w:val="005A29F4"/>
    <w:rsid w:val="005A7855"/>
    <w:rsid w:val="005B02AE"/>
    <w:rsid w:val="005B1CF1"/>
    <w:rsid w:val="005B1E6A"/>
    <w:rsid w:val="005B56FC"/>
    <w:rsid w:val="005B707F"/>
    <w:rsid w:val="005B742A"/>
    <w:rsid w:val="005C1AFC"/>
    <w:rsid w:val="005C1EBC"/>
    <w:rsid w:val="005C3D05"/>
    <w:rsid w:val="005C7600"/>
    <w:rsid w:val="005D0FD1"/>
    <w:rsid w:val="005D352E"/>
    <w:rsid w:val="005D3620"/>
    <w:rsid w:val="005D5535"/>
    <w:rsid w:val="005D7292"/>
    <w:rsid w:val="005E4E77"/>
    <w:rsid w:val="005E6138"/>
    <w:rsid w:val="005E7986"/>
    <w:rsid w:val="005F27D9"/>
    <w:rsid w:val="005F3897"/>
    <w:rsid w:val="005F547A"/>
    <w:rsid w:val="005F6A28"/>
    <w:rsid w:val="005F724B"/>
    <w:rsid w:val="006007CC"/>
    <w:rsid w:val="00603D51"/>
    <w:rsid w:val="00606751"/>
    <w:rsid w:val="00611862"/>
    <w:rsid w:val="006133D9"/>
    <w:rsid w:val="00617066"/>
    <w:rsid w:val="006175E2"/>
    <w:rsid w:val="00617715"/>
    <w:rsid w:val="00622B0A"/>
    <w:rsid w:val="0062312C"/>
    <w:rsid w:val="006255B1"/>
    <w:rsid w:val="00625B09"/>
    <w:rsid w:val="006324D1"/>
    <w:rsid w:val="006346BC"/>
    <w:rsid w:val="00643F32"/>
    <w:rsid w:val="00645109"/>
    <w:rsid w:val="00651A15"/>
    <w:rsid w:val="006524BB"/>
    <w:rsid w:val="0065448D"/>
    <w:rsid w:val="00655209"/>
    <w:rsid w:val="00657CBD"/>
    <w:rsid w:val="006617C9"/>
    <w:rsid w:val="006624EA"/>
    <w:rsid w:val="0066497C"/>
    <w:rsid w:val="00666970"/>
    <w:rsid w:val="00670913"/>
    <w:rsid w:val="00672A7B"/>
    <w:rsid w:val="00674881"/>
    <w:rsid w:val="00685430"/>
    <w:rsid w:val="00685F8B"/>
    <w:rsid w:val="006877A2"/>
    <w:rsid w:val="00691B98"/>
    <w:rsid w:val="006967C7"/>
    <w:rsid w:val="00696CDC"/>
    <w:rsid w:val="006972DF"/>
    <w:rsid w:val="006A43D7"/>
    <w:rsid w:val="006A660C"/>
    <w:rsid w:val="006A6EB2"/>
    <w:rsid w:val="006B15E7"/>
    <w:rsid w:val="006B234C"/>
    <w:rsid w:val="006B2871"/>
    <w:rsid w:val="006B3D74"/>
    <w:rsid w:val="006B5450"/>
    <w:rsid w:val="006C2BC7"/>
    <w:rsid w:val="006C48A6"/>
    <w:rsid w:val="006C4A16"/>
    <w:rsid w:val="006D0A03"/>
    <w:rsid w:val="006D34AD"/>
    <w:rsid w:val="006D3844"/>
    <w:rsid w:val="006D4001"/>
    <w:rsid w:val="006D447F"/>
    <w:rsid w:val="006D485E"/>
    <w:rsid w:val="006D7931"/>
    <w:rsid w:val="006E49D8"/>
    <w:rsid w:val="006E5751"/>
    <w:rsid w:val="006E598C"/>
    <w:rsid w:val="006F0E24"/>
    <w:rsid w:val="00700411"/>
    <w:rsid w:val="007023F1"/>
    <w:rsid w:val="0070303D"/>
    <w:rsid w:val="007039EA"/>
    <w:rsid w:val="007057CC"/>
    <w:rsid w:val="00706BC2"/>
    <w:rsid w:val="00712BFC"/>
    <w:rsid w:val="007150FE"/>
    <w:rsid w:val="00715F5E"/>
    <w:rsid w:val="00716FA6"/>
    <w:rsid w:val="00717E69"/>
    <w:rsid w:val="00720F23"/>
    <w:rsid w:val="007226E3"/>
    <w:rsid w:val="00724280"/>
    <w:rsid w:val="00724681"/>
    <w:rsid w:val="007259F0"/>
    <w:rsid w:val="00725F41"/>
    <w:rsid w:val="0073151B"/>
    <w:rsid w:val="00732D76"/>
    <w:rsid w:val="0073431C"/>
    <w:rsid w:val="007451F1"/>
    <w:rsid w:val="00750322"/>
    <w:rsid w:val="007503EC"/>
    <w:rsid w:val="007522DE"/>
    <w:rsid w:val="00752B27"/>
    <w:rsid w:val="00752B82"/>
    <w:rsid w:val="007530EF"/>
    <w:rsid w:val="0075496C"/>
    <w:rsid w:val="00755DEF"/>
    <w:rsid w:val="007602F2"/>
    <w:rsid w:val="00760E30"/>
    <w:rsid w:val="00765D85"/>
    <w:rsid w:val="00770571"/>
    <w:rsid w:val="007707D6"/>
    <w:rsid w:val="00772B74"/>
    <w:rsid w:val="007767BF"/>
    <w:rsid w:val="00776E03"/>
    <w:rsid w:val="0077724A"/>
    <w:rsid w:val="007802B3"/>
    <w:rsid w:val="00783260"/>
    <w:rsid w:val="007836D0"/>
    <w:rsid w:val="00785C95"/>
    <w:rsid w:val="00785D7E"/>
    <w:rsid w:val="00795936"/>
    <w:rsid w:val="00796FC0"/>
    <w:rsid w:val="007A44A9"/>
    <w:rsid w:val="007A7EB1"/>
    <w:rsid w:val="007B0388"/>
    <w:rsid w:val="007B634C"/>
    <w:rsid w:val="007B6FCE"/>
    <w:rsid w:val="007B72AE"/>
    <w:rsid w:val="007C17A2"/>
    <w:rsid w:val="007C2157"/>
    <w:rsid w:val="007C2D79"/>
    <w:rsid w:val="007C38D9"/>
    <w:rsid w:val="007C3C39"/>
    <w:rsid w:val="007D18C3"/>
    <w:rsid w:val="007D19A3"/>
    <w:rsid w:val="007D1B00"/>
    <w:rsid w:val="007D3B2B"/>
    <w:rsid w:val="007D507A"/>
    <w:rsid w:val="007D5811"/>
    <w:rsid w:val="007D5D77"/>
    <w:rsid w:val="007D675A"/>
    <w:rsid w:val="007D677D"/>
    <w:rsid w:val="007E58F4"/>
    <w:rsid w:val="007E79A1"/>
    <w:rsid w:val="007F0412"/>
    <w:rsid w:val="007F1B76"/>
    <w:rsid w:val="007F275E"/>
    <w:rsid w:val="007F6FC6"/>
    <w:rsid w:val="008003B7"/>
    <w:rsid w:val="0080233F"/>
    <w:rsid w:val="00803D9E"/>
    <w:rsid w:val="0080574C"/>
    <w:rsid w:val="00805F37"/>
    <w:rsid w:val="00812080"/>
    <w:rsid w:val="008355C4"/>
    <w:rsid w:val="00842D18"/>
    <w:rsid w:val="0084508C"/>
    <w:rsid w:val="0085565C"/>
    <w:rsid w:val="008577C4"/>
    <w:rsid w:val="00857859"/>
    <w:rsid w:val="00863955"/>
    <w:rsid w:val="00866BD3"/>
    <w:rsid w:val="008675CE"/>
    <w:rsid w:val="008676E7"/>
    <w:rsid w:val="00870DA5"/>
    <w:rsid w:val="00871C53"/>
    <w:rsid w:val="008725BF"/>
    <w:rsid w:val="00873F3C"/>
    <w:rsid w:val="00876A46"/>
    <w:rsid w:val="0088172C"/>
    <w:rsid w:val="0088216D"/>
    <w:rsid w:val="008835C5"/>
    <w:rsid w:val="00885A08"/>
    <w:rsid w:val="00886255"/>
    <w:rsid w:val="00892FC0"/>
    <w:rsid w:val="00894657"/>
    <w:rsid w:val="008951CB"/>
    <w:rsid w:val="008956E3"/>
    <w:rsid w:val="008A1804"/>
    <w:rsid w:val="008A2A0D"/>
    <w:rsid w:val="008B1AE3"/>
    <w:rsid w:val="008B221F"/>
    <w:rsid w:val="008B37E2"/>
    <w:rsid w:val="008B63A6"/>
    <w:rsid w:val="008C2D0D"/>
    <w:rsid w:val="008C36E7"/>
    <w:rsid w:val="008C4C91"/>
    <w:rsid w:val="008C518D"/>
    <w:rsid w:val="008C5E62"/>
    <w:rsid w:val="008D3D7F"/>
    <w:rsid w:val="008D4486"/>
    <w:rsid w:val="008D4A32"/>
    <w:rsid w:val="008E0A17"/>
    <w:rsid w:val="008E196D"/>
    <w:rsid w:val="008E3E04"/>
    <w:rsid w:val="008F6A8F"/>
    <w:rsid w:val="008F7D51"/>
    <w:rsid w:val="0090099C"/>
    <w:rsid w:val="00901829"/>
    <w:rsid w:val="0090282A"/>
    <w:rsid w:val="00902EC3"/>
    <w:rsid w:val="0090444D"/>
    <w:rsid w:val="00910299"/>
    <w:rsid w:val="00911158"/>
    <w:rsid w:val="00913CEE"/>
    <w:rsid w:val="00913DBB"/>
    <w:rsid w:val="00916B83"/>
    <w:rsid w:val="0091769C"/>
    <w:rsid w:val="0092274F"/>
    <w:rsid w:val="00923602"/>
    <w:rsid w:val="009257E7"/>
    <w:rsid w:val="009308B0"/>
    <w:rsid w:val="00932306"/>
    <w:rsid w:val="00934EC0"/>
    <w:rsid w:val="00937839"/>
    <w:rsid w:val="00943785"/>
    <w:rsid w:val="00946264"/>
    <w:rsid w:val="00946F2A"/>
    <w:rsid w:val="00947D44"/>
    <w:rsid w:val="0095041C"/>
    <w:rsid w:val="009518A1"/>
    <w:rsid w:val="00953892"/>
    <w:rsid w:val="00955941"/>
    <w:rsid w:val="00956EF3"/>
    <w:rsid w:val="00957860"/>
    <w:rsid w:val="00960B05"/>
    <w:rsid w:val="00963AA2"/>
    <w:rsid w:val="0097051F"/>
    <w:rsid w:val="00970C5A"/>
    <w:rsid w:val="00972832"/>
    <w:rsid w:val="00983BFD"/>
    <w:rsid w:val="0099220C"/>
    <w:rsid w:val="009952CE"/>
    <w:rsid w:val="009970F2"/>
    <w:rsid w:val="009A0FDD"/>
    <w:rsid w:val="009A77A0"/>
    <w:rsid w:val="009B14A3"/>
    <w:rsid w:val="009B1789"/>
    <w:rsid w:val="009B20FE"/>
    <w:rsid w:val="009C2CAD"/>
    <w:rsid w:val="009C38AD"/>
    <w:rsid w:val="009C50DE"/>
    <w:rsid w:val="009C53AF"/>
    <w:rsid w:val="009C6C98"/>
    <w:rsid w:val="009D1886"/>
    <w:rsid w:val="009D3440"/>
    <w:rsid w:val="009E206D"/>
    <w:rsid w:val="009E3AE4"/>
    <w:rsid w:val="009E3F20"/>
    <w:rsid w:val="009E6866"/>
    <w:rsid w:val="009F1723"/>
    <w:rsid w:val="009F2B77"/>
    <w:rsid w:val="009F4655"/>
    <w:rsid w:val="00A019C1"/>
    <w:rsid w:val="00A0404D"/>
    <w:rsid w:val="00A05128"/>
    <w:rsid w:val="00A11784"/>
    <w:rsid w:val="00A15AE7"/>
    <w:rsid w:val="00A16C85"/>
    <w:rsid w:val="00A16E41"/>
    <w:rsid w:val="00A21C8B"/>
    <w:rsid w:val="00A225FC"/>
    <w:rsid w:val="00A2349C"/>
    <w:rsid w:val="00A24F5A"/>
    <w:rsid w:val="00A26713"/>
    <w:rsid w:val="00A31D51"/>
    <w:rsid w:val="00A35EFA"/>
    <w:rsid w:val="00A423AB"/>
    <w:rsid w:val="00A516C6"/>
    <w:rsid w:val="00A51CF8"/>
    <w:rsid w:val="00A54C59"/>
    <w:rsid w:val="00A554F0"/>
    <w:rsid w:val="00A555CC"/>
    <w:rsid w:val="00A604C9"/>
    <w:rsid w:val="00A618D6"/>
    <w:rsid w:val="00A61F14"/>
    <w:rsid w:val="00A61FA8"/>
    <w:rsid w:val="00A6430B"/>
    <w:rsid w:val="00A70F1E"/>
    <w:rsid w:val="00A7323C"/>
    <w:rsid w:val="00A743D4"/>
    <w:rsid w:val="00A75C59"/>
    <w:rsid w:val="00A76F28"/>
    <w:rsid w:val="00A80450"/>
    <w:rsid w:val="00A807F8"/>
    <w:rsid w:val="00A8332D"/>
    <w:rsid w:val="00A83D68"/>
    <w:rsid w:val="00A86FE8"/>
    <w:rsid w:val="00A90684"/>
    <w:rsid w:val="00A9078E"/>
    <w:rsid w:val="00A912DD"/>
    <w:rsid w:val="00A92ADA"/>
    <w:rsid w:val="00A9304D"/>
    <w:rsid w:val="00A936FC"/>
    <w:rsid w:val="00A95B4C"/>
    <w:rsid w:val="00AA564E"/>
    <w:rsid w:val="00AA6FD7"/>
    <w:rsid w:val="00AB21FC"/>
    <w:rsid w:val="00AB2AB7"/>
    <w:rsid w:val="00AB2CC2"/>
    <w:rsid w:val="00AB3D88"/>
    <w:rsid w:val="00AB4C31"/>
    <w:rsid w:val="00AB6730"/>
    <w:rsid w:val="00AC444B"/>
    <w:rsid w:val="00AD1AF4"/>
    <w:rsid w:val="00AD2628"/>
    <w:rsid w:val="00AD3528"/>
    <w:rsid w:val="00AD4700"/>
    <w:rsid w:val="00AD47AC"/>
    <w:rsid w:val="00AD4DB2"/>
    <w:rsid w:val="00AD633A"/>
    <w:rsid w:val="00AE05A6"/>
    <w:rsid w:val="00AE1098"/>
    <w:rsid w:val="00AE13EB"/>
    <w:rsid w:val="00AE3055"/>
    <w:rsid w:val="00AE3F88"/>
    <w:rsid w:val="00AE42B0"/>
    <w:rsid w:val="00AE77A8"/>
    <w:rsid w:val="00AF04E5"/>
    <w:rsid w:val="00AF066D"/>
    <w:rsid w:val="00AF5454"/>
    <w:rsid w:val="00AF5FC9"/>
    <w:rsid w:val="00AF7174"/>
    <w:rsid w:val="00AF721D"/>
    <w:rsid w:val="00AF7429"/>
    <w:rsid w:val="00B004A5"/>
    <w:rsid w:val="00B0119D"/>
    <w:rsid w:val="00B032E9"/>
    <w:rsid w:val="00B03E81"/>
    <w:rsid w:val="00B06751"/>
    <w:rsid w:val="00B109A8"/>
    <w:rsid w:val="00B14DF7"/>
    <w:rsid w:val="00B15B2C"/>
    <w:rsid w:val="00B15EF6"/>
    <w:rsid w:val="00B1767C"/>
    <w:rsid w:val="00B20830"/>
    <w:rsid w:val="00B23477"/>
    <w:rsid w:val="00B24DAF"/>
    <w:rsid w:val="00B30DB5"/>
    <w:rsid w:val="00B30EAA"/>
    <w:rsid w:val="00B31F48"/>
    <w:rsid w:val="00B32489"/>
    <w:rsid w:val="00B32A9D"/>
    <w:rsid w:val="00B40045"/>
    <w:rsid w:val="00B405D0"/>
    <w:rsid w:val="00B4381C"/>
    <w:rsid w:val="00B45268"/>
    <w:rsid w:val="00B5022F"/>
    <w:rsid w:val="00B51C4F"/>
    <w:rsid w:val="00B52007"/>
    <w:rsid w:val="00B5250B"/>
    <w:rsid w:val="00B55066"/>
    <w:rsid w:val="00B56461"/>
    <w:rsid w:val="00B62B4D"/>
    <w:rsid w:val="00B62C2C"/>
    <w:rsid w:val="00B73A2A"/>
    <w:rsid w:val="00B7621C"/>
    <w:rsid w:val="00B8386C"/>
    <w:rsid w:val="00B84001"/>
    <w:rsid w:val="00B8539E"/>
    <w:rsid w:val="00B93E8E"/>
    <w:rsid w:val="00B964E5"/>
    <w:rsid w:val="00BA2BD9"/>
    <w:rsid w:val="00BA5860"/>
    <w:rsid w:val="00BA6268"/>
    <w:rsid w:val="00BB0CA6"/>
    <w:rsid w:val="00BB22CA"/>
    <w:rsid w:val="00BB2708"/>
    <w:rsid w:val="00BB4553"/>
    <w:rsid w:val="00BB4884"/>
    <w:rsid w:val="00BC23FD"/>
    <w:rsid w:val="00BC2C0B"/>
    <w:rsid w:val="00BC2C5A"/>
    <w:rsid w:val="00BC399B"/>
    <w:rsid w:val="00BC639F"/>
    <w:rsid w:val="00BC6DDB"/>
    <w:rsid w:val="00BD0F26"/>
    <w:rsid w:val="00BD35EB"/>
    <w:rsid w:val="00BD49FA"/>
    <w:rsid w:val="00BD5BCC"/>
    <w:rsid w:val="00BD7B55"/>
    <w:rsid w:val="00BE0BC4"/>
    <w:rsid w:val="00BE1444"/>
    <w:rsid w:val="00BE2933"/>
    <w:rsid w:val="00BE3820"/>
    <w:rsid w:val="00BE5753"/>
    <w:rsid w:val="00BE5865"/>
    <w:rsid w:val="00BE6186"/>
    <w:rsid w:val="00BE6F10"/>
    <w:rsid w:val="00BF0D1F"/>
    <w:rsid w:val="00BF1E0C"/>
    <w:rsid w:val="00BF4968"/>
    <w:rsid w:val="00BF629F"/>
    <w:rsid w:val="00C00756"/>
    <w:rsid w:val="00C03B94"/>
    <w:rsid w:val="00C046E8"/>
    <w:rsid w:val="00C1528A"/>
    <w:rsid w:val="00C1579E"/>
    <w:rsid w:val="00C21108"/>
    <w:rsid w:val="00C254DC"/>
    <w:rsid w:val="00C267E9"/>
    <w:rsid w:val="00C304F0"/>
    <w:rsid w:val="00C30BFD"/>
    <w:rsid w:val="00C32625"/>
    <w:rsid w:val="00C326A8"/>
    <w:rsid w:val="00C345DE"/>
    <w:rsid w:val="00C36155"/>
    <w:rsid w:val="00C4348A"/>
    <w:rsid w:val="00C55547"/>
    <w:rsid w:val="00C55DFD"/>
    <w:rsid w:val="00C56FDD"/>
    <w:rsid w:val="00C607F2"/>
    <w:rsid w:val="00C611AD"/>
    <w:rsid w:val="00C61F20"/>
    <w:rsid w:val="00C622EE"/>
    <w:rsid w:val="00C67733"/>
    <w:rsid w:val="00C7026A"/>
    <w:rsid w:val="00C70468"/>
    <w:rsid w:val="00C71373"/>
    <w:rsid w:val="00C72385"/>
    <w:rsid w:val="00C74193"/>
    <w:rsid w:val="00C75F00"/>
    <w:rsid w:val="00C768C9"/>
    <w:rsid w:val="00C835A9"/>
    <w:rsid w:val="00C83C98"/>
    <w:rsid w:val="00C85158"/>
    <w:rsid w:val="00C85357"/>
    <w:rsid w:val="00C9671C"/>
    <w:rsid w:val="00C968A2"/>
    <w:rsid w:val="00CA470A"/>
    <w:rsid w:val="00CA4B40"/>
    <w:rsid w:val="00CA7396"/>
    <w:rsid w:val="00CB012C"/>
    <w:rsid w:val="00CB08A4"/>
    <w:rsid w:val="00CB08CA"/>
    <w:rsid w:val="00CB34B4"/>
    <w:rsid w:val="00CB3A63"/>
    <w:rsid w:val="00CB3E54"/>
    <w:rsid w:val="00CB54C4"/>
    <w:rsid w:val="00CB5631"/>
    <w:rsid w:val="00CB5E89"/>
    <w:rsid w:val="00CB63B0"/>
    <w:rsid w:val="00CC7B5D"/>
    <w:rsid w:val="00CD063E"/>
    <w:rsid w:val="00CD1205"/>
    <w:rsid w:val="00CD48E9"/>
    <w:rsid w:val="00CE6F4E"/>
    <w:rsid w:val="00CF0010"/>
    <w:rsid w:val="00CF5DD1"/>
    <w:rsid w:val="00CF7DD5"/>
    <w:rsid w:val="00D05515"/>
    <w:rsid w:val="00D06758"/>
    <w:rsid w:val="00D06772"/>
    <w:rsid w:val="00D075C3"/>
    <w:rsid w:val="00D12ACB"/>
    <w:rsid w:val="00D136CC"/>
    <w:rsid w:val="00D171D2"/>
    <w:rsid w:val="00D21C54"/>
    <w:rsid w:val="00D24FC2"/>
    <w:rsid w:val="00D2559F"/>
    <w:rsid w:val="00D263FA"/>
    <w:rsid w:val="00D30CDB"/>
    <w:rsid w:val="00D326DE"/>
    <w:rsid w:val="00D32A8C"/>
    <w:rsid w:val="00D3562D"/>
    <w:rsid w:val="00D35FFD"/>
    <w:rsid w:val="00D363E6"/>
    <w:rsid w:val="00D405AC"/>
    <w:rsid w:val="00D4427D"/>
    <w:rsid w:val="00D50A62"/>
    <w:rsid w:val="00D50C51"/>
    <w:rsid w:val="00D601C0"/>
    <w:rsid w:val="00D604BC"/>
    <w:rsid w:val="00D64203"/>
    <w:rsid w:val="00D6684F"/>
    <w:rsid w:val="00D66E65"/>
    <w:rsid w:val="00D678C5"/>
    <w:rsid w:val="00D708F0"/>
    <w:rsid w:val="00D70B9D"/>
    <w:rsid w:val="00D72BF4"/>
    <w:rsid w:val="00D73263"/>
    <w:rsid w:val="00D8010C"/>
    <w:rsid w:val="00D80A72"/>
    <w:rsid w:val="00D82282"/>
    <w:rsid w:val="00D823C9"/>
    <w:rsid w:val="00D827B5"/>
    <w:rsid w:val="00D82FED"/>
    <w:rsid w:val="00D861AF"/>
    <w:rsid w:val="00D9303A"/>
    <w:rsid w:val="00DA1E4A"/>
    <w:rsid w:val="00DA3B74"/>
    <w:rsid w:val="00DA68E4"/>
    <w:rsid w:val="00DB1368"/>
    <w:rsid w:val="00DB637B"/>
    <w:rsid w:val="00DC27B8"/>
    <w:rsid w:val="00DD4A5E"/>
    <w:rsid w:val="00DD5A63"/>
    <w:rsid w:val="00DE10AA"/>
    <w:rsid w:val="00DE2CAA"/>
    <w:rsid w:val="00DE4FA0"/>
    <w:rsid w:val="00DE6733"/>
    <w:rsid w:val="00DE7773"/>
    <w:rsid w:val="00DE77D9"/>
    <w:rsid w:val="00DF2522"/>
    <w:rsid w:val="00DF2BE3"/>
    <w:rsid w:val="00DF5868"/>
    <w:rsid w:val="00DF7C8C"/>
    <w:rsid w:val="00E02E53"/>
    <w:rsid w:val="00E03AA0"/>
    <w:rsid w:val="00E03CC2"/>
    <w:rsid w:val="00E07790"/>
    <w:rsid w:val="00E108BF"/>
    <w:rsid w:val="00E108C6"/>
    <w:rsid w:val="00E11184"/>
    <w:rsid w:val="00E222B9"/>
    <w:rsid w:val="00E23D6D"/>
    <w:rsid w:val="00E252DF"/>
    <w:rsid w:val="00E25F89"/>
    <w:rsid w:val="00E26D02"/>
    <w:rsid w:val="00E303E9"/>
    <w:rsid w:val="00E3127D"/>
    <w:rsid w:val="00E32C79"/>
    <w:rsid w:val="00E3435B"/>
    <w:rsid w:val="00E34404"/>
    <w:rsid w:val="00E3501E"/>
    <w:rsid w:val="00E3766F"/>
    <w:rsid w:val="00E40427"/>
    <w:rsid w:val="00E40DBB"/>
    <w:rsid w:val="00E41C07"/>
    <w:rsid w:val="00E44634"/>
    <w:rsid w:val="00E45481"/>
    <w:rsid w:val="00E4574F"/>
    <w:rsid w:val="00E4751C"/>
    <w:rsid w:val="00E5002A"/>
    <w:rsid w:val="00E54461"/>
    <w:rsid w:val="00E57272"/>
    <w:rsid w:val="00E57278"/>
    <w:rsid w:val="00E57691"/>
    <w:rsid w:val="00E60F3B"/>
    <w:rsid w:val="00E62299"/>
    <w:rsid w:val="00E62A96"/>
    <w:rsid w:val="00E62C84"/>
    <w:rsid w:val="00E63CBD"/>
    <w:rsid w:val="00E71677"/>
    <w:rsid w:val="00E7335B"/>
    <w:rsid w:val="00E74046"/>
    <w:rsid w:val="00E74904"/>
    <w:rsid w:val="00E75283"/>
    <w:rsid w:val="00E7570A"/>
    <w:rsid w:val="00E80DAC"/>
    <w:rsid w:val="00E81427"/>
    <w:rsid w:val="00E81CF9"/>
    <w:rsid w:val="00E8247F"/>
    <w:rsid w:val="00E825B5"/>
    <w:rsid w:val="00E839A2"/>
    <w:rsid w:val="00E84F89"/>
    <w:rsid w:val="00E914E5"/>
    <w:rsid w:val="00E9195A"/>
    <w:rsid w:val="00E93AC1"/>
    <w:rsid w:val="00E94223"/>
    <w:rsid w:val="00E95983"/>
    <w:rsid w:val="00EA087A"/>
    <w:rsid w:val="00EB10C5"/>
    <w:rsid w:val="00EB1C1F"/>
    <w:rsid w:val="00EB544B"/>
    <w:rsid w:val="00EB631B"/>
    <w:rsid w:val="00EC421C"/>
    <w:rsid w:val="00ED0795"/>
    <w:rsid w:val="00ED0B7B"/>
    <w:rsid w:val="00ED101E"/>
    <w:rsid w:val="00ED35C0"/>
    <w:rsid w:val="00ED744E"/>
    <w:rsid w:val="00EE0E7B"/>
    <w:rsid w:val="00EE237A"/>
    <w:rsid w:val="00EE3DD3"/>
    <w:rsid w:val="00EE65C1"/>
    <w:rsid w:val="00EE7DCF"/>
    <w:rsid w:val="00EF108A"/>
    <w:rsid w:val="00EF153D"/>
    <w:rsid w:val="00EF34E4"/>
    <w:rsid w:val="00F014E8"/>
    <w:rsid w:val="00F02E11"/>
    <w:rsid w:val="00F038EA"/>
    <w:rsid w:val="00F1121A"/>
    <w:rsid w:val="00F1212C"/>
    <w:rsid w:val="00F22881"/>
    <w:rsid w:val="00F256DE"/>
    <w:rsid w:val="00F263DD"/>
    <w:rsid w:val="00F2719F"/>
    <w:rsid w:val="00F27496"/>
    <w:rsid w:val="00F2784D"/>
    <w:rsid w:val="00F325BF"/>
    <w:rsid w:val="00F32E56"/>
    <w:rsid w:val="00F33465"/>
    <w:rsid w:val="00F4044E"/>
    <w:rsid w:val="00F40B6C"/>
    <w:rsid w:val="00F43475"/>
    <w:rsid w:val="00F44255"/>
    <w:rsid w:val="00F465A6"/>
    <w:rsid w:val="00F47805"/>
    <w:rsid w:val="00F54FE3"/>
    <w:rsid w:val="00F5625A"/>
    <w:rsid w:val="00F569FF"/>
    <w:rsid w:val="00F6283D"/>
    <w:rsid w:val="00F721DD"/>
    <w:rsid w:val="00F723D2"/>
    <w:rsid w:val="00F76DAF"/>
    <w:rsid w:val="00F82C40"/>
    <w:rsid w:val="00F83555"/>
    <w:rsid w:val="00F83BBC"/>
    <w:rsid w:val="00F843F6"/>
    <w:rsid w:val="00F8663F"/>
    <w:rsid w:val="00F9469D"/>
    <w:rsid w:val="00FA1066"/>
    <w:rsid w:val="00FA1934"/>
    <w:rsid w:val="00FA3480"/>
    <w:rsid w:val="00FA3A07"/>
    <w:rsid w:val="00FA4D57"/>
    <w:rsid w:val="00FA7DF4"/>
    <w:rsid w:val="00FB016A"/>
    <w:rsid w:val="00FB028C"/>
    <w:rsid w:val="00FB41B5"/>
    <w:rsid w:val="00FB432F"/>
    <w:rsid w:val="00FB47E2"/>
    <w:rsid w:val="00FB7FD2"/>
    <w:rsid w:val="00FC0310"/>
    <w:rsid w:val="00FC768C"/>
    <w:rsid w:val="00FD016F"/>
    <w:rsid w:val="00FD02D6"/>
    <w:rsid w:val="00FD203D"/>
    <w:rsid w:val="00FD46EB"/>
    <w:rsid w:val="00FE007C"/>
    <w:rsid w:val="00FE081E"/>
    <w:rsid w:val="00FE2038"/>
    <w:rsid w:val="00FE3F99"/>
    <w:rsid w:val="00FE78B1"/>
    <w:rsid w:val="00FF62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080"/>
    <w:pPr>
      <w:jc w:val="both"/>
    </w:pPr>
    <w:rPr>
      <w:rFonts w:ascii="Verdana" w:hAnsi="Verdana"/>
      <w:szCs w:val="24"/>
      <w:lang w:eastAsia="en-US"/>
    </w:rPr>
  </w:style>
  <w:style w:type="paragraph" w:styleId="Heading1">
    <w:name w:val="heading 1"/>
    <w:basedOn w:val="Normal"/>
    <w:next w:val="Normal"/>
    <w:autoRedefine/>
    <w:qFormat/>
    <w:pPr>
      <w:keepNext/>
      <w:widowControl w:val="0"/>
      <w:numPr>
        <w:numId w:val="1"/>
      </w:numPr>
      <w:spacing w:after="60"/>
      <w:jc w:val="left"/>
      <w:outlineLvl w:val="0"/>
    </w:pPr>
    <w:rPr>
      <w:b/>
      <w:sz w:val="28"/>
      <w:szCs w:val="20"/>
    </w:rPr>
  </w:style>
  <w:style w:type="paragraph" w:styleId="Heading2">
    <w:name w:val="heading 2"/>
    <w:basedOn w:val="Normal"/>
    <w:next w:val="Normal"/>
    <w:qFormat/>
    <w:pPr>
      <w:keepNext/>
      <w:widowControl w:val="0"/>
      <w:numPr>
        <w:ilvl w:val="1"/>
        <w:numId w:val="1"/>
      </w:numPr>
      <w:spacing w:before="240" w:after="60"/>
      <w:ind w:left="0"/>
      <w:jc w:val="left"/>
      <w:outlineLvl w:val="1"/>
    </w:pPr>
    <w:rPr>
      <w:b/>
      <w:sz w:val="24"/>
      <w:szCs w:val="20"/>
    </w:rPr>
  </w:style>
  <w:style w:type="paragraph" w:styleId="Heading3">
    <w:name w:val="heading 3"/>
    <w:basedOn w:val="Normal"/>
    <w:next w:val="Normal"/>
    <w:link w:val="Heading3Char"/>
    <w:qFormat/>
    <w:pPr>
      <w:numPr>
        <w:ilvl w:val="2"/>
        <w:numId w:val="1"/>
      </w:numPr>
      <w:spacing w:before="240" w:after="60"/>
      <w:jc w:val="left"/>
      <w:outlineLvl w:val="2"/>
    </w:pPr>
    <w:rPr>
      <w:b/>
      <w:szCs w:val="20"/>
    </w:rPr>
  </w:style>
  <w:style w:type="paragraph" w:styleId="Heading4">
    <w:name w:val="heading 4"/>
    <w:basedOn w:val="Heading3"/>
    <w:next w:val="Normal"/>
    <w:qFormat/>
    <w:pPr>
      <w:numPr>
        <w:ilvl w:val="3"/>
      </w:numPr>
      <w:outlineLvl w:val="3"/>
    </w:pPr>
  </w:style>
  <w:style w:type="paragraph" w:styleId="Heading5">
    <w:name w:val="heading 5"/>
    <w:basedOn w:val="Heading3"/>
    <w:next w:val="Normal"/>
    <w:qFormat/>
    <w:pPr>
      <w:numPr>
        <w:ilvl w:val="4"/>
      </w:numPr>
      <w:outlineLvl w:val="4"/>
    </w:pPr>
  </w:style>
  <w:style w:type="paragraph" w:styleId="Heading6">
    <w:name w:val="heading 6"/>
    <w:basedOn w:val="Heading3"/>
    <w:next w:val="Normal"/>
    <w:qFormat/>
    <w:pPr>
      <w:numPr>
        <w:ilvl w:val="5"/>
      </w:numPr>
      <w:outlineLvl w:val="5"/>
    </w:pPr>
  </w:style>
  <w:style w:type="paragraph" w:styleId="Heading7">
    <w:name w:val="heading 7"/>
    <w:basedOn w:val="Heading1"/>
    <w:next w:val="Normal"/>
    <w:qFormat/>
    <w:pPr>
      <w:numPr>
        <w:ilvl w:val="6"/>
      </w:numPr>
      <w:spacing w:before="240"/>
      <w:outlineLvl w:val="6"/>
    </w:pPr>
    <w:rPr>
      <w:rFonts w:ascii="Univers Bold" w:hAnsi="Univers Bold"/>
      <w:sz w:val="20"/>
    </w:rPr>
  </w:style>
  <w:style w:type="paragraph" w:styleId="Heading8">
    <w:name w:val="heading 8"/>
    <w:basedOn w:val="Normal"/>
    <w:next w:val="Normal"/>
    <w:link w:val="Heading8Char"/>
    <w:qFormat/>
    <w:pPr>
      <w:widowControl w:val="0"/>
      <w:numPr>
        <w:ilvl w:val="7"/>
        <w:numId w:val="1"/>
      </w:numPr>
      <w:spacing w:after="60"/>
      <w:jc w:val="left"/>
      <w:outlineLvl w:val="7"/>
    </w:pPr>
    <w:rPr>
      <w:rFonts w:ascii="Univers Bold" w:hAnsi="Univers Bold"/>
      <w:b/>
      <w:sz w:val="28"/>
      <w:szCs w:val="20"/>
    </w:rPr>
  </w:style>
  <w:style w:type="paragraph" w:styleId="Heading9">
    <w:name w:val="heading 9"/>
    <w:basedOn w:val="Normal"/>
    <w:next w:val="Normal"/>
    <w:link w:val="Heading9Char"/>
    <w:qFormat/>
    <w:pPr>
      <w:widowControl w:val="0"/>
      <w:numPr>
        <w:ilvl w:val="8"/>
        <w:numId w:val="1"/>
      </w:numPr>
      <w:spacing w:before="240" w:after="60"/>
      <w:jc w:val="left"/>
      <w:outlineLvl w:val="8"/>
    </w:pPr>
    <w:rPr>
      <w:rFonts w:ascii="Univers Bold" w:hAnsi="Univers Bold"/>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sz w:val="12"/>
    </w:rPr>
  </w:style>
  <w:style w:type="paragraph" w:styleId="Footer">
    <w:name w:val="footer"/>
    <w:basedOn w:val="Normal"/>
    <w:pPr>
      <w:tabs>
        <w:tab w:val="center" w:pos="4320"/>
        <w:tab w:val="right" w:pos="8640"/>
      </w:tabs>
    </w:pPr>
    <w:rPr>
      <w:sz w:val="12"/>
    </w:rPr>
  </w:style>
  <w:style w:type="character" w:styleId="PageNumber">
    <w:name w:val="page number"/>
    <w:rPr>
      <w:rFonts w:ascii="Univers" w:hAnsi="Univers"/>
      <w:sz w:val="16"/>
    </w:rPr>
  </w:style>
  <w:style w:type="paragraph" w:styleId="TOC1">
    <w:name w:val="toc 1"/>
    <w:basedOn w:val="Normal"/>
    <w:next w:val="Normal"/>
    <w:autoRedefine/>
    <w:uiPriority w:val="39"/>
    <w:pPr>
      <w:tabs>
        <w:tab w:val="right" w:leader="dot" w:pos="8630"/>
      </w:tabs>
      <w:spacing w:before="200"/>
    </w:pPr>
    <w:rPr>
      <w:rFonts w:ascii="Univers Bold" w:hAnsi="Univers Bold"/>
      <w:b/>
    </w:rPr>
  </w:style>
  <w:style w:type="paragraph" w:styleId="TOC2">
    <w:name w:val="toc 2"/>
    <w:basedOn w:val="Normal"/>
    <w:next w:val="Normal"/>
    <w:autoRedefine/>
    <w:uiPriority w:val="39"/>
    <w:pPr>
      <w:ind w:left="200"/>
    </w:pPr>
  </w:style>
  <w:style w:type="paragraph" w:styleId="TOC3">
    <w:name w:val="toc 3"/>
    <w:basedOn w:val="Normal"/>
    <w:next w:val="Normal"/>
    <w:autoRedefine/>
    <w:uiPriority w:val="39"/>
    <w:pPr>
      <w:ind w:left="400"/>
    </w:pPr>
  </w:style>
  <w:style w:type="paragraph" w:styleId="TOC4">
    <w:name w:val="toc 4"/>
    <w:basedOn w:val="Normal"/>
    <w:next w:val="Normal"/>
    <w:autoRedefine/>
    <w:uiPriority w:val="39"/>
    <w:pPr>
      <w:ind w:left="600"/>
    </w:pPr>
  </w:style>
  <w:style w:type="paragraph" w:styleId="TOC5">
    <w:name w:val="toc 5"/>
    <w:basedOn w:val="Normal"/>
    <w:next w:val="Normal"/>
    <w:autoRedefine/>
    <w:uiPriority w:val="39"/>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uiPriority w:val="39"/>
    <w:pPr>
      <w:spacing w:before="200"/>
    </w:pPr>
    <w:rPr>
      <w:rFonts w:ascii="Univers Bold" w:hAnsi="Univers Bold"/>
      <w:b/>
    </w:rPr>
  </w:style>
  <w:style w:type="paragraph" w:styleId="TOC9">
    <w:name w:val="toc 9"/>
    <w:basedOn w:val="Normal"/>
    <w:next w:val="Normal"/>
    <w:autoRedefine/>
    <w:uiPriority w:val="39"/>
    <w:pPr>
      <w:ind w:left="202"/>
    </w:pPr>
  </w:style>
  <w:style w:type="character" w:styleId="Hyperlink">
    <w:name w:val="Hyperlink"/>
    <w:uiPriority w:val="99"/>
    <w:rPr>
      <w:rFonts w:ascii="Univers" w:hAnsi="Univers"/>
      <w:color w:val="0000FF"/>
      <w:sz w:val="16"/>
      <w:u w:val="single"/>
    </w:rPr>
  </w:style>
  <w:style w:type="paragraph" w:styleId="BodyTextIndent">
    <w:name w:val="Body Text Indent"/>
    <w:basedOn w:val="Normal"/>
    <w:pPr>
      <w:ind w:left="2160" w:hanging="2160"/>
    </w:pPr>
  </w:style>
  <w:style w:type="paragraph" w:styleId="FootnoteText">
    <w:name w:val="footnote text"/>
    <w:basedOn w:val="Normal"/>
    <w:link w:val="FootnoteTextChar"/>
    <w:rsid w:val="00FE3F99"/>
    <w:rPr>
      <w:szCs w:val="20"/>
    </w:rPr>
  </w:style>
  <w:style w:type="paragraph" w:styleId="Index9">
    <w:name w:val="index 9"/>
    <w:basedOn w:val="Normal"/>
    <w:next w:val="Normal"/>
    <w:autoRedefine/>
    <w:semiHidden/>
    <w:pPr>
      <w:ind w:left="1800" w:hanging="200"/>
    </w:pPr>
  </w:style>
  <w:style w:type="character" w:customStyle="1" w:styleId="FootnoteTextChar">
    <w:name w:val="Footnote Text Char"/>
    <w:link w:val="FootnoteText"/>
    <w:rsid w:val="00FE3F99"/>
    <w:rPr>
      <w:rFonts w:ascii="Verdana" w:hAnsi="Verdana"/>
      <w:lang w:eastAsia="en-US"/>
    </w:rPr>
  </w:style>
  <w:style w:type="character" w:styleId="FootnoteReference">
    <w:name w:val="footnote reference"/>
    <w:rsid w:val="00FE3F99"/>
    <w:rPr>
      <w:vertAlign w:val="superscript"/>
    </w:rPr>
  </w:style>
  <w:style w:type="table" w:styleId="TableGrid">
    <w:name w:val="Table Grid"/>
    <w:basedOn w:val="TableNormal"/>
    <w:uiPriority w:val="59"/>
    <w:rsid w:val="009578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A26713"/>
    <w:rPr>
      <w:rFonts w:ascii="Verdana" w:hAnsi="Verdana"/>
      <w:b/>
      <w:lang w:eastAsia="en-US"/>
    </w:rPr>
  </w:style>
  <w:style w:type="character" w:customStyle="1" w:styleId="Heading8Char">
    <w:name w:val="Heading 8 Char"/>
    <w:link w:val="Heading8"/>
    <w:rsid w:val="00E222B9"/>
    <w:rPr>
      <w:rFonts w:ascii="Univers Bold" w:hAnsi="Univers Bold"/>
      <w:b/>
      <w:sz w:val="28"/>
      <w:lang w:eastAsia="en-US"/>
    </w:rPr>
  </w:style>
  <w:style w:type="character" w:customStyle="1" w:styleId="Heading9Char">
    <w:name w:val="Heading 9 Char"/>
    <w:link w:val="Heading9"/>
    <w:rsid w:val="00E222B9"/>
    <w:rPr>
      <w:rFonts w:ascii="Univers Bold" w:hAnsi="Univers Bold"/>
      <w:b/>
      <w:sz w:val="24"/>
      <w:lang w:eastAsia="en-US"/>
    </w:rPr>
  </w:style>
  <w:style w:type="paragraph" w:styleId="BalloonText">
    <w:name w:val="Balloon Text"/>
    <w:basedOn w:val="Normal"/>
    <w:link w:val="BalloonTextChar"/>
    <w:rsid w:val="00E07790"/>
    <w:rPr>
      <w:rFonts w:ascii="Tahoma" w:hAnsi="Tahoma" w:cs="Tahoma"/>
      <w:sz w:val="16"/>
      <w:szCs w:val="16"/>
    </w:rPr>
  </w:style>
  <w:style w:type="character" w:customStyle="1" w:styleId="BalloonTextChar">
    <w:name w:val="Balloon Text Char"/>
    <w:basedOn w:val="DefaultParagraphFont"/>
    <w:link w:val="BalloonText"/>
    <w:rsid w:val="00E07790"/>
    <w:rPr>
      <w:rFonts w:ascii="Tahoma" w:hAnsi="Tahoma" w:cs="Tahoma"/>
      <w:sz w:val="16"/>
      <w:szCs w:val="16"/>
      <w:lang w:eastAsia="en-US"/>
    </w:rPr>
  </w:style>
  <w:style w:type="paragraph" w:styleId="ListParagraph">
    <w:name w:val="List Paragraph"/>
    <w:basedOn w:val="Normal"/>
    <w:uiPriority w:val="34"/>
    <w:qFormat/>
    <w:rsid w:val="00D30CDB"/>
    <w:pPr>
      <w:ind w:left="720"/>
      <w:contextualSpacing/>
    </w:pPr>
  </w:style>
  <w:style w:type="paragraph" w:styleId="Caption">
    <w:name w:val="caption"/>
    <w:basedOn w:val="Normal"/>
    <w:next w:val="Normal"/>
    <w:qFormat/>
    <w:rsid w:val="00586778"/>
    <w:rPr>
      <w:b/>
      <w:bCs/>
      <w:szCs w:val="20"/>
    </w:rPr>
  </w:style>
  <w:style w:type="paragraph" w:styleId="NormalWeb">
    <w:name w:val="Normal (Web)"/>
    <w:basedOn w:val="Normal"/>
    <w:uiPriority w:val="99"/>
    <w:unhideWhenUsed/>
    <w:rsid w:val="00094D3C"/>
    <w:pPr>
      <w:spacing w:before="100" w:beforeAutospacing="1" w:after="100" w:afterAutospacing="1"/>
      <w:jc w:val="left"/>
    </w:pPr>
    <w:rPr>
      <w:rFonts w:ascii="Times New Roman" w:eastAsiaTheme="minorEastAsia" w:hAnsi="Times New Roman"/>
      <w:sz w:val="24"/>
      <w:lang w:eastAsia="nl-NL"/>
    </w:rPr>
  </w:style>
  <w:style w:type="character" w:customStyle="1" w:styleId="apple-converted-space">
    <w:name w:val="apple-converted-space"/>
    <w:basedOn w:val="DefaultParagraphFont"/>
    <w:rsid w:val="00DB1368"/>
  </w:style>
  <w:style w:type="paragraph" w:styleId="NoSpacing">
    <w:name w:val="No Spacing"/>
    <w:uiPriority w:val="1"/>
    <w:qFormat/>
    <w:rsid w:val="00286CFF"/>
    <w:rPr>
      <w:rFonts w:asciiTheme="minorHAnsi" w:eastAsiaTheme="minorHAnsi" w:hAnsiTheme="minorHAnsi" w:cstheme="minorBidi"/>
      <w:sz w:val="22"/>
      <w:szCs w:val="22"/>
      <w:lang w:eastAsia="en-US"/>
    </w:rPr>
  </w:style>
  <w:style w:type="paragraph" w:styleId="HTMLPreformatted">
    <w:name w:val="HTML Preformatted"/>
    <w:basedOn w:val="Normal"/>
    <w:link w:val="HTMLPreformattedChar"/>
    <w:uiPriority w:val="99"/>
    <w:unhideWhenUsed/>
    <w:rsid w:val="00286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eastAsia="nl-NL"/>
    </w:rPr>
  </w:style>
  <w:style w:type="character" w:customStyle="1" w:styleId="HTMLPreformattedChar">
    <w:name w:val="HTML Preformatted Char"/>
    <w:basedOn w:val="DefaultParagraphFont"/>
    <w:link w:val="HTMLPreformatted"/>
    <w:uiPriority w:val="99"/>
    <w:rsid w:val="00286CFF"/>
    <w:rPr>
      <w:rFonts w:ascii="Courier New" w:hAnsi="Courier New" w:cs="Courier New"/>
    </w:rPr>
  </w:style>
  <w:style w:type="character" w:styleId="IntenseEmphasis">
    <w:name w:val="Intense Emphasis"/>
    <w:basedOn w:val="DefaultParagraphFont"/>
    <w:uiPriority w:val="21"/>
    <w:qFormat/>
    <w:rsid w:val="00286CFF"/>
    <w:rPr>
      <w:i/>
      <w:iCs/>
      <w:color w:val="4F81BD" w:themeColor="accent1"/>
    </w:rPr>
  </w:style>
  <w:style w:type="character" w:customStyle="1" w:styleId="psconfpartinfovalue">
    <w:name w:val="ps_conf_partinfovalue"/>
    <w:basedOn w:val="DefaultParagraphFont"/>
    <w:rsid w:val="00BC23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080"/>
    <w:pPr>
      <w:jc w:val="both"/>
    </w:pPr>
    <w:rPr>
      <w:rFonts w:ascii="Verdana" w:hAnsi="Verdana"/>
      <w:szCs w:val="24"/>
      <w:lang w:eastAsia="en-US"/>
    </w:rPr>
  </w:style>
  <w:style w:type="paragraph" w:styleId="Heading1">
    <w:name w:val="heading 1"/>
    <w:basedOn w:val="Normal"/>
    <w:next w:val="Normal"/>
    <w:autoRedefine/>
    <w:qFormat/>
    <w:pPr>
      <w:keepNext/>
      <w:widowControl w:val="0"/>
      <w:numPr>
        <w:numId w:val="1"/>
      </w:numPr>
      <w:spacing w:after="60"/>
      <w:jc w:val="left"/>
      <w:outlineLvl w:val="0"/>
    </w:pPr>
    <w:rPr>
      <w:b/>
      <w:sz w:val="28"/>
      <w:szCs w:val="20"/>
    </w:rPr>
  </w:style>
  <w:style w:type="paragraph" w:styleId="Heading2">
    <w:name w:val="heading 2"/>
    <w:basedOn w:val="Normal"/>
    <w:next w:val="Normal"/>
    <w:qFormat/>
    <w:pPr>
      <w:keepNext/>
      <w:widowControl w:val="0"/>
      <w:numPr>
        <w:ilvl w:val="1"/>
        <w:numId w:val="1"/>
      </w:numPr>
      <w:spacing w:before="240" w:after="60"/>
      <w:ind w:left="0"/>
      <w:jc w:val="left"/>
      <w:outlineLvl w:val="1"/>
    </w:pPr>
    <w:rPr>
      <w:b/>
      <w:sz w:val="24"/>
      <w:szCs w:val="20"/>
    </w:rPr>
  </w:style>
  <w:style w:type="paragraph" w:styleId="Heading3">
    <w:name w:val="heading 3"/>
    <w:basedOn w:val="Normal"/>
    <w:next w:val="Normal"/>
    <w:link w:val="Heading3Char"/>
    <w:qFormat/>
    <w:pPr>
      <w:numPr>
        <w:ilvl w:val="2"/>
        <w:numId w:val="1"/>
      </w:numPr>
      <w:spacing w:before="240" w:after="60"/>
      <w:jc w:val="left"/>
      <w:outlineLvl w:val="2"/>
    </w:pPr>
    <w:rPr>
      <w:b/>
      <w:szCs w:val="20"/>
    </w:rPr>
  </w:style>
  <w:style w:type="paragraph" w:styleId="Heading4">
    <w:name w:val="heading 4"/>
    <w:basedOn w:val="Heading3"/>
    <w:next w:val="Normal"/>
    <w:qFormat/>
    <w:pPr>
      <w:numPr>
        <w:ilvl w:val="3"/>
      </w:numPr>
      <w:outlineLvl w:val="3"/>
    </w:pPr>
  </w:style>
  <w:style w:type="paragraph" w:styleId="Heading5">
    <w:name w:val="heading 5"/>
    <w:basedOn w:val="Heading3"/>
    <w:next w:val="Normal"/>
    <w:qFormat/>
    <w:pPr>
      <w:numPr>
        <w:ilvl w:val="4"/>
      </w:numPr>
      <w:outlineLvl w:val="4"/>
    </w:pPr>
  </w:style>
  <w:style w:type="paragraph" w:styleId="Heading6">
    <w:name w:val="heading 6"/>
    <w:basedOn w:val="Heading3"/>
    <w:next w:val="Normal"/>
    <w:qFormat/>
    <w:pPr>
      <w:numPr>
        <w:ilvl w:val="5"/>
      </w:numPr>
      <w:outlineLvl w:val="5"/>
    </w:pPr>
  </w:style>
  <w:style w:type="paragraph" w:styleId="Heading7">
    <w:name w:val="heading 7"/>
    <w:basedOn w:val="Heading1"/>
    <w:next w:val="Normal"/>
    <w:qFormat/>
    <w:pPr>
      <w:numPr>
        <w:ilvl w:val="6"/>
      </w:numPr>
      <w:spacing w:before="240"/>
      <w:outlineLvl w:val="6"/>
    </w:pPr>
    <w:rPr>
      <w:rFonts w:ascii="Univers Bold" w:hAnsi="Univers Bold"/>
      <w:sz w:val="20"/>
    </w:rPr>
  </w:style>
  <w:style w:type="paragraph" w:styleId="Heading8">
    <w:name w:val="heading 8"/>
    <w:basedOn w:val="Normal"/>
    <w:next w:val="Normal"/>
    <w:link w:val="Heading8Char"/>
    <w:qFormat/>
    <w:pPr>
      <w:widowControl w:val="0"/>
      <w:numPr>
        <w:ilvl w:val="7"/>
        <w:numId w:val="1"/>
      </w:numPr>
      <w:spacing w:after="60"/>
      <w:jc w:val="left"/>
      <w:outlineLvl w:val="7"/>
    </w:pPr>
    <w:rPr>
      <w:rFonts w:ascii="Univers Bold" w:hAnsi="Univers Bold"/>
      <w:b/>
      <w:sz w:val="28"/>
      <w:szCs w:val="20"/>
    </w:rPr>
  </w:style>
  <w:style w:type="paragraph" w:styleId="Heading9">
    <w:name w:val="heading 9"/>
    <w:basedOn w:val="Normal"/>
    <w:next w:val="Normal"/>
    <w:link w:val="Heading9Char"/>
    <w:qFormat/>
    <w:pPr>
      <w:widowControl w:val="0"/>
      <w:numPr>
        <w:ilvl w:val="8"/>
        <w:numId w:val="1"/>
      </w:numPr>
      <w:spacing w:before="240" w:after="60"/>
      <w:jc w:val="left"/>
      <w:outlineLvl w:val="8"/>
    </w:pPr>
    <w:rPr>
      <w:rFonts w:ascii="Univers Bold" w:hAnsi="Univers Bold"/>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sz w:val="12"/>
    </w:rPr>
  </w:style>
  <w:style w:type="paragraph" w:styleId="Footer">
    <w:name w:val="footer"/>
    <w:basedOn w:val="Normal"/>
    <w:pPr>
      <w:tabs>
        <w:tab w:val="center" w:pos="4320"/>
        <w:tab w:val="right" w:pos="8640"/>
      </w:tabs>
    </w:pPr>
    <w:rPr>
      <w:sz w:val="12"/>
    </w:rPr>
  </w:style>
  <w:style w:type="character" w:styleId="PageNumber">
    <w:name w:val="page number"/>
    <w:rPr>
      <w:rFonts w:ascii="Univers" w:hAnsi="Univers"/>
      <w:sz w:val="16"/>
    </w:rPr>
  </w:style>
  <w:style w:type="paragraph" w:styleId="TOC1">
    <w:name w:val="toc 1"/>
    <w:basedOn w:val="Normal"/>
    <w:next w:val="Normal"/>
    <w:autoRedefine/>
    <w:uiPriority w:val="39"/>
    <w:pPr>
      <w:tabs>
        <w:tab w:val="right" w:leader="dot" w:pos="8630"/>
      </w:tabs>
      <w:spacing w:before="200"/>
    </w:pPr>
    <w:rPr>
      <w:rFonts w:ascii="Univers Bold" w:hAnsi="Univers Bold"/>
      <w:b/>
    </w:rPr>
  </w:style>
  <w:style w:type="paragraph" w:styleId="TOC2">
    <w:name w:val="toc 2"/>
    <w:basedOn w:val="Normal"/>
    <w:next w:val="Normal"/>
    <w:autoRedefine/>
    <w:uiPriority w:val="39"/>
    <w:pPr>
      <w:ind w:left="200"/>
    </w:pPr>
  </w:style>
  <w:style w:type="paragraph" w:styleId="TOC3">
    <w:name w:val="toc 3"/>
    <w:basedOn w:val="Normal"/>
    <w:next w:val="Normal"/>
    <w:autoRedefine/>
    <w:uiPriority w:val="39"/>
    <w:pPr>
      <w:ind w:left="400"/>
    </w:pPr>
  </w:style>
  <w:style w:type="paragraph" w:styleId="TOC4">
    <w:name w:val="toc 4"/>
    <w:basedOn w:val="Normal"/>
    <w:next w:val="Normal"/>
    <w:autoRedefine/>
    <w:uiPriority w:val="39"/>
    <w:pPr>
      <w:ind w:left="600"/>
    </w:pPr>
  </w:style>
  <w:style w:type="paragraph" w:styleId="TOC5">
    <w:name w:val="toc 5"/>
    <w:basedOn w:val="Normal"/>
    <w:next w:val="Normal"/>
    <w:autoRedefine/>
    <w:uiPriority w:val="39"/>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uiPriority w:val="39"/>
    <w:pPr>
      <w:spacing w:before="200"/>
    </w:pPr>
    <w:rPr>
      <w:rFonts w:ascii="Univers Bold" w:hAnsi="Univers Bold"/>
      <w:b/>
    </w:rPr>
  </w:style>
  <w:style w:type="paragraph" w:styleId="TOC9">
    <w:name w:val="toc 9"/>
    <w:basedOn w:val="Normal"/>
    <w:next w:val="Normal"/>
    <w:autoRedefine/>
    <w:uiPriority w:val="39"/>
    <w:pPr>
      <w:ind w:left="202"/>
    </w:pPr>
  </w:style>
  <w:style w:type="character" w:styleId="Hyperlink">
    <w:name w:val="Hyperlink"/>
    <w:uiPriority w:val="99"/>
    <w:rPr>
      <w:rFonts w:ascii="Univers" w:hAnsi="Univers"/>
      <w:color w:val="0000FF"/>
      <w:sz w:val="16"/>
      <w:u w:val="single"/>
    </w:rPr>
  </w:style>
  <w:style w:type="paragraph" w:styleId="BodyTextIndent">
    <w:name w:val="Body Text Indent"/>
    <w:basedOn w:val="Normal"/>
    <w:pPr>
      <w:ind w:left="2160" w:hanging="2160"/>
    </w:pPr>
  </w:style>
  <w:style w:type="paragraph" w:styleId="FootnoteText">
    <w:name w:val="footnote text"/>
    <w:basedOn w:val="Normal"/>
    <w:link w:val="FootnoteTextChar"/>
    <w:rsid w:val="00FE3F99"/>
    <w:rPr>
      <w:szCs w:val="20"/>
    </w:rPr>
  </w:style>
  <w:style w:type="paragraph" w:styleId="Index9">
    <w:name w:val="index 9"/>
    <w:basedOn w:val="Normal"/>
    <w:next w:val="Normal"/>
    <w:autoRedefine/>
    <w:semiHidden/>
    <w:pPr>
      <w:ind w:left="1800" w:hanging="200"/>
    </w:pPr>
  </w:style>
  <w:style w:type="character" w:customStyle="1" w:styleId="FootnoteTextChar">
    <w:name w:val="Footnote Text Char"/>
    <w:link w:val="FootnoteText"/>
    <w:rsid w:val="00FE3F99"/>
    <w:rPr>
      <w:rFonts w:ascii="Verdana" w:hAnsi="Verdana"/>
      <w:lang w:eastAsia="en-US"/>
    </w:rPr>
  </w:style>
  <w:style w:type="character" w:styleId="FootnoteReference">
    <w:name w:val="footnote reference"/>
    <w:rsid w:val="00FE3F99"/>
    <w:rPr>
      <w:vertAlign w:val="superscript"/>
    </w:rPr>
  </w:style>
  <w:style w:type="table" w:styleId="TableGrid">
    <w:name w:val="Table Grid"/>
    <w:basedOn w:val="TableNormal"/>
    <w:uiPriority w:val="59"/>
    <w:rsid w:val="009578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A26713"/>
    <w:rPr>
      <w:rFonts w:ascii="Verdana" w:hAnsi="Verdana"/>
      <w:b/>
      <w:lang w:eastAsia="en-US"/>
    </w:rPr>
  </w:style>
  <w:style w:type="character" w:customStyle="1" w:styleId="Heading8Char">
    <w:name w:val="Heading 8 Char"/>
    <w:link w:val="Heading8"/>
    <w:rsid w:val="00E222B9"/>
    <w:rPr>
      <w:rFonts w:ascii="Univers Bold" w:hAnsi="Univers Bold"/>
      <w:b/>
      <w:sz w:val="28"/>
      <w:lang w:eastAsia="en-US"/>
    </w:rPr>
  </w:style>
  <w:style w:type="character" w:customStyle="1" w:styleId="Heading9Char">
    <w:name w:val="Heading 9 Char"/>
    <w:link w:val="Heading9"/>
    <w:rsid w:val="00E222B9"/>
    <w:rPr>
      <w:rFonts w:ascii="Univers Bold" w:hAnsi="Univers Bold"/>
      <w:b/>
      <w:sz w:val="24"/>
      <w:lang w:eastAsia="en-US"/>
    </w:rPr>
  </w:style>
  <w:style w:type="paragraph" w:styleId="BalloonText">
    <w:name w:val="Balloon Text"/>
    <w:basedOn w:val="Normal"/>
    <w:link w:val="BalloonTextChar"/>
    <w:rsid w:val="00E07790"/>
    <w:rPr>
      <w:rFonts w:ascii="Tahoma" w:hAnsi="Tahoma" w:cs="Tahoma"/>
      <w:sz w:val="16"/>
      <w:szCs w:val="16"/>
    </w:rPr>
  </w:style>
  <w:style w:type="character" w:customStyle="1" w:styleId="BalloonTextChar">
    <w:name w:val="Balloon Text Char"/>
    <w:basedOn w:val="DefaultParagraphFont"/>
    <w:link w:val="BalloonText"/>
    <w:rsid w:val="00E07790"/>
    <w:rPr>
      <w:rFonts w:ascii="Tahoma" w:hAnsi="Tahoma" w:cs="Tahoma"/>
      <w:sz w:val="16"/>
      <w:szCs w:val="16"/>
      <w:lang w:eastAsia="en-US"/>
    </w:rPr>
  </w:style>
  <w:style w:type="paragraph" w:styleId="ListParagraph">
    <w:name w:val="List Paragraph"/>
    <w:basedOn w:val="Normal"/>
    <w:uiPriority w:val="34"/>
    <w:qFormat/>
    <w:rsid w:val="00D30CDB"/>
    <w:pPr>
      <w:ind w:left="720"/>
      <w:contextualSpacing/>
    </w:pPr>
  </w:style>
  <w:style w:type="paragraph" w:styleId="Caption">
    <w:name w:val="caption"/>
    <w:basedOn w:val="Normal"/>
    <w:next w:val="Normal"/>
    <w:qFormat/>
    <w:rsid w:val="00586778"/>
    <w:rPr>
      <w:b/>
      <w:bCs/>
      <w:szCs w:val="20"/>
    </w:rPr>
  </w:style>
  <w:style w:type="paragraph" w:styleId="NormalWeb">
    <w:name w:val="Normal (Web)"/>
    <w:basedOn w:val="Normal"/>
    <w:uiPriority w:val="99"/>
    <w:unhideWhenUsed/>
    <w:rsid w:val="00094D3C"/>
    <w:pPr>
      <w:spacing w:before="100" w:beforeAutospacing="1" w:after="100" w:afterAutospacing="1"/>
      <w:jc w:val="left"/>
    </w:pPr>
    <w:rPr>
      <w:rFonts w:ascii="Times New Roman" w:eastAsiaTheme="minorEastAsia" w:hAnsi="Times New Roman"/>
      <w:sz w:val="24"/>
      <w:lang w:eastAsia="nl-NL"/>
    </w:rPr>
  </w:style>
  <w:style w:type="character" w:customStyle="1" w:styleId="apple-converted-space">
    <w:name w:val="apple-converted-space"/>
    <w:basedOn w:val="DefaultParagraphFont"/>
    <w:rsid w:val="00DB1368"/>
  </w:style>
  <w:style w:type="paragraph" w:styleId="NoSpacing">
    <w:name w:val="No Spacing"/>
    <w:uiPriority w:val="1"/>
    <w:qFormat/>
    <w:rsid w:val="00286CFF"/>
    <w:rPr>
      <w:rFonts w:asciiTheme="minorHAnsi" w:eastAsiaTheme="minorHAnsi" w:hAnsiTheme="minorHAnsi" w:cstheme="minorBidi"/>
      <w:sz w:val="22"/>
      <w:szCs w:val="22"/>
      <w:lang w:eastAsia="en-US"/>
    </w:rPr>
  </w:style>
  <w:style w:type="paragraph" w:styleId="HTMLPreformatted">
    <w:name w:val="HTML Preformatted"/>
    <w:basedOn w:val="Normal"/>
    <w:link w:val="HTMLPreformattedChar"/>
    <w:uiPriority w:val="99"/>
    <w:unhideWhenUsed/>
    <w:rsid w:val="00286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eastAsia="nl-NL"/>
    </w:rPr>
  </w:style>
  <w:style w:type="character" w:customStyle="1" w:styleId="HTMLPreformattedChar">
    <w:name w:val="HTML Preformatted Char"/>
    <w:basedOn w:val="DefaultParagraphFont"/>
    <w:link w:val="HTMLPreformatted"/>
    <w:uiPriority w:val="99"/>
    <w:rsid w:val="00286CFF"/>
    <w:rPr>
      <w:rFonts w:ascii="Courier New" w:hAnsi="Courier New" w:cs="Courier New"/>
    </w:rPr>
  </w:style>
  <w:style w:type="character" w:styleId="IntenseEmphasis">
    <w:name w:val="Intense Emphasis"/>
    <w:basedOn w:val="DefaultParagraphFont"/>
    <w:uiPriority w:val="21"/>
    <w:qFormat/>
    <w:rsid w:val="00286CFF"/>
    <w:rPr>
      <w:i/>
      <w:iCs/>
      <w:color w:val="4F81BD" w:themeColor="accent1"/>
    </w:rPr>
  </w:style>
  <w:style w:type="character" w:customStyle="1" w:styleId="psconfpartinfovalue">
    <w:name w:val="ps_conf_partinfovalue"/>
    <w:basedOn w:val="DefaultParagraphFont"/>
    <w:rsid w:val="00BC23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53831">
      <w:bodyDiv w:val="1"/>
      <w:marLeft w:val="0"/>
      <w:marRight w:val="0"/>
      <w:marTop w:val="0"/>
      <w:marBottom w:val="0"/>
      <w:divBdr>
        <w:top w:val="none" w:sz="0" w:space="0" w:color="auto"/>
        <w:left w:val="none" w:sz="0" w:space="0" w:color="auto"/>
        <w:bottom w:val="none" w:sz="0" w:space="0" w:color="auto"/>
        <w:right w:val="none" w:sz="0" w:space="0" w:color="auto"/>
      </w:divBdr>
    </w:div>
    <w:div w:id="105782730">
      <w:bodyDiv w:val="1"/>
      <w:marLeft w:val="0"/>
      <w:marRight w:val="0"/>
      <w:marTop w:val="0"/>
      <w:marBottom w:val="0"/>
      <w:divBdr>
        <w:top w:val="none" w:sz="0" w:space="0" w:color="auto"/>
        <w:left w:val="none" w:sz="0" w:space="0" w:color="auto"/>
        <w:bottom w:val="none" w:sz="0" w:space="0" w:color="auto"/>
        <w:right w:val="none" w:sz="0" w:space="0" w:color="auto"/>
      </w:divBdr>
    </w:div>
    <w:div w:id="147017257">
      <w:bodyDiv w:val="1"/>
      <w:marLeft w:val="0"/>
      <w:marRight w:val="0"/>
      <w:marTop w:val="0"/>
      <w:marBottom w:val="0"/>
      <w:divBdr>
        <w:top w:val="none" w:sz="0" w:space="0" w:color="auto"/>
        <w:left w:val="none" w:sz="0" w:space="0" w:color="auto"/>
        <w:bottom w:val="none" w:sz="0" w:space="0" w:color="auto"/>
        <w:right w:val="none" w:sz="0" w:space="0" w:color="auto"/>
      </w:divBdr>
    </w:div>
    <w:div w:id="200095037">
      <w:bodyDiv w:val="1"/>
      <w:marLeft w:val="0"/>
      <w:marRight w:val="0"/>
      <w:marTop w:val="0"/>
      <w:marBottom w:val="0"/>
      <w:divBdr>
        <w:top w:val="none" w:sz="0" w:space="0" w:color="auto"/>
        <w:left w:val="none" w:sz="0" w:space="0" w:color="auto"/>
        <w:bottom w:val="none" w:sz="0" w:space="0" w:color="auto"/>
        <w:right w:val="none" w:sz="0" w:space="0" w:color="auto"/>
      </w:divBdr>
    </w:div>
    <w:div w:id="288508986">
      <w:bodyDiv w:val="1"/>
      <w:marLeft w:val="0"/>
      <w:marRight w:val="0"/>
      <w:marTop w:val="0"/>
      <w:marBottom w:val="0"/>
      <w:divBdr>
        <w:top w:val="none" w:sz="0" w:space="0" w:color="auto"/>
        <w:left w:val="none" w:sz="0" w:space="0" w:color="auto"/>
        <w:bottom w:val="none" w:sz="0" w:space="0" w:color="auto"/>
        <w:right w:val="none" w:sz="0" w:space="0" w:color="auto"/>
      </w:divBdr>
    </w:div>
    <w:div w:id="419987363">
      <w:bodyDiv w:val="1"/>
      <w:marLeft w:val="0"/>
      <w:marRight w:val="0"/>
      <w:marTop w:val="0"/>
      <w:marBottom w:val="0"/>
      <w:divBdr>
        <w:top w:val="none" w:sz="0" w:space="0" w:color="auto"/>
        <w:left w:val="none" w:sz="0" w:space="0" w:color="auto"/>
        <w:bottom w:val="none" w:sz="0" w:space="0" w:color="auto"/>
        <w:right w:val="none" w:sz="0" w:space="0" w:color="auto"/>
      </w:divBdr>
    </w:div>
    <w:div w:id="457379821">
      <w:bodyDiv w:val="1"/>
      <w:marLeft w:val="0"/>
      <w:marRight w:val="0"/>
      <w:marTop w:val="0"/>
      <w:marBottom w:val="0"/>
      <w:divBdr>
        <w:top w:val="none" w:sz="0" w:space="0" w:color="auto"/>
        <w:left w:val="none" w:sz="0" w:space="0" w:color="auto"/>
        <w:bottom w:val="none" w:sz="0" w:space="0" w:color="auto"/>
        <w:right w:val="none" w:sz="0" w:space="0" w:color="auto"/>
      </w:divBdr>
    </w:div>
    <w:div w:id="509829832">
      <w:bodyDiv w:val="1"/>
      <w:marLeft w:val="0"/>
      <w:marRight w:val="0"/>
      <w:marTop w:val="0"/>
      <w:marBottom w:val="0"/>
      <w:divBdr>
        <w:top w:val="none" w:sz="0" w:space="0" w:color="auto"/>
        <w:left w:val="none" w:sz="0" w:space="0" w:color="auto"/>
        <w:bottom w:val="none" w:sz="0" w:space="0" w:color="auto"/>
        <w:right w:val="none" w:sz="0" w:space="0" w:color="auto"/>
      </w:divBdr>
    </w:div>
    <w:div w:id="782114526">
      <w:bodyDiv w:val="1"/>
      <w:marLeft w:val="0"/>
      <w:marRight w:val="0"/>
      <w:marTop w:val="0"/>
      <w:marBottom w:val="0"/>
      <w:divBdr>
        <w:top w:val="none" w:sz="0" w:space="0" w:color="auto"/>
        <w:left w:val="none" w:sz="0" w:space="0" w:color="auto"/>
        <w:bottom w:val="none" w:sz="0" w:space="0" w:color="auto"/>
        <w:right w:val="none" w:sz="0" w:space="0" w:color="auto"/>
      </w:divBdr>
      <w:divsChild>
        <w:div w:id="810293181">
          <w:marLeft w:val="1915"/>
          <w:marRight w:val="0"/>
          <w:marTop w:val="0"/>
          <w:marBottom w:val="0"/>
          <w:divBdr>
            <w:top w:val="none" w:sz="0" w:space="0" w:color="auto"/>
            <w:left w:val="none" w:sz="0" w:space="0" w:color="auto"/>
            <w:bottom w:val="none" w:sz="0" w:space="0" w:color="auto"/>
            <w:right w:val="none" w:sz="0" w:space="0" w:color="auto"/>
          </w:divBdr>
        </w:div>
      </w:divsChild>
    </w:div>
    <w:div w:id="859469354">
      <w:bodyDiv w:val="1"/>
      <w:marLeft w:val="0"/>
      <w:marRight w:val="0"/>
      <w:marTop w:val="0"/>
      <w:marBottom w:val="0"/>
      <w:divBdr>
        <w:top w:val="none" w:sz="0" w:space="0" w:color="auto"/>
        <w:left w:val="none" w:sz="0" w:space="0" w:color="auto"/>
        <w:bottom w:val="none" w:sz="0" w:space="0" w:color="auto"/>
        <w:right w:val="none" w:sz="0" w:space="0" w:color="auto"/>
      </w:divBdr>
    </w:div>
    <w:div w:id="1122385059">
      <w:bodyDiv w:val="1"/>
      <w:marLeft w:val="0"/>
      <w:marRight w:val="0"/>
      <w:marTop w:val="0"/>
      <w:marBottom w:val="0"/>
      <w:divBdr>
        <w:top w:val="none" w:sz="0" w:space="0" w:color="auto"/>
        <w:left w:val="none" w:sz="0" w:space="0" w:color="auto"/>
        <w:bottom w:val="none" w:sz="0" w:space="0" w:color="auto"/>
        <w:right w:val="none" w:sz="0" w:space="0" w:color="auto"/>
      </w:divBdr>
    </w:div>
    <w:div w:id="1288269667">
      <w:bodyDiv w:val="1"/>
      <w:marLeft w:val="0"/>
      <w:marRight w:val="0"/>
      <w:marTop w:val="0"/>
      <w:marBottom w:val="0"/>
      <w:divBdr>
        <w:top w:val="none" w:sz="0" w:space="0" w:color="auto"/>
        <w:left w:val="none" w:sz="0" w:space="0" w:color="auto"/>
        <w:bottom w:val="none" w:sz="0" w:space="0" w:color="auto"/>
        <w:right w:val="none" w:sz="0" w:space="0" w:color="auto"/>
      </w:divBdr>
    </w:div>
    <w:div w:id="1428649081">
      <w:bodyDiv w:val="1"/>
      <w:marLeft w:val="0"/>
      <w:marRight w:val="0"/>
      <w:marTop w:val="0"/>
      <w:marBottom w:val="0"/>
      <w:divBdr>
        <w:top w:val="none" w:sz="0" w:space="0" w:color="auto"/>
        <w:left w:val="none" w:sz="0" w:space="0" w:color="auto"/>
        <w:bottom w:val="none" w:sz="0" w:space="0" w:color="auto"/>
        <w:right w:val="none" w:sz="0" w:space="0" w:color="auto"/>
      </w:divBdr>
    </w:div>
    <w:div w:id="1462531945">
      <w:bodyDiv w:val="1"/>
      <w:marLeft w:val="0"/>
      <w:marRight w:val="0"/>
      <w:marTop w:val="0"/>
      <w:marBottom w:val="0"/>
      <w:divBdr>
        <w:top w:val="none" w:sz="0" w:space="0" w:color="auto"/>
        <w:left w:val="none" w:sz="0" w:space="0" w:color="auto"/>
        <w:bottom w:val="none" w:sz="0" w:space="0" w:color="auto"/>
        <w:right w:val="none" w:sz="0" w:space="0" w:color="auto"/>
      </w:divBdr>
    </w:div>
    <w:div w:id="1751851188">
      <w:bodyDiv w:val="1"/>
      <w:marLeft w:val="0"/>
      <w:marRight w:val="0"/>
      <w:marTop w:val="0"/>
      <w:marBottom w:val="0"/>
      <w:divBdr>
        <w:top w:val="none" w:sz="0" w:space="0" w:color="auto"/>
        <w:left w:val="none" w:sz="0" w:space="0" w:color="auto"/>
        <w:bottom w:val="none" w:sz="0" w:space="0" w:color="auto"/>
        <w:right w:val="none" w:sz="0" w:space="0" w:color="auto"/>
      </w:divBdr>
    </w:div>
    <w:div w:id="1940016022">
      <w:bodyDiv w:val="1"/>
      <w:marLeft w:val="0"/>
      <w:marRight w:val="0"/>
      <w:marTop w:val="0"/>
      <w:marBottom w:val="0"/>
      <w:divBdr>
        <w:top w:val="none" w:sz="0" w:space="0" w:color="auto"/>
        <w:left w:val="none" w:sz="0" w:space="0" w:color="auto"/>
        <w:bottom w:val="none" w:sz="0" w:space="0" w:color="auto"/>
        <w:right w:val="none" w:sz="0" w:space="0" w:color="auto"/>
      </w:divBdr>
      <w:divsChild>
        <w:div w:id="1284920704">
          <w:marLeft w:val="1915"/>
          <w:marRight w:val="0"/>
          <w:marTop w:val="0"/>
          <w:marBottom w:val="0"/>
          <w:divBdr>
            <w:top w:val="none" w:sz="0" w:space="0" w:color="auto"/>
            <w:left w:val="none" w:sz="0" w:space="0" w:color="auto"/>
            <w:bottom w:val="none" w:sz="0" w:space="0" w:color="auto"/>
            <w:right w:val="none" w:sz="0" w:space="0" w:color="auto"/>
          </w:divBdr>
        </w:div>
        <w:div w:id="1223564811">
          <w:marLeft w:val="1915"/>
          <w:marRight w:val="0"/>
          <w:marTop w:val="0"/>
          <w:marBottom w:val="0"/>
          <w:divBdr>
            <w:top w:val="none" w:sz="0" w:space="0" w:color="auto"/>
            <w:left w:val="none" w:sz="0" w:space="0" w:color="auto"/>
            <w:bottom w:val="none" w:sz="0" w:space="0" w:color="auto"/>
            <w:right w:val="none" w:sz="0" w:space="0" w:color="auto"/>
          </w:divBdr>
        </w:div>
        <w:div w:id="1039167454">
          <w:marLeft w:val="1915"/>
          <w:marRight w:val="0"/>
          <w:marTop w:val="0"/>
          <w:marBottom w:val="0"/>
          <w:divBdr>
            <w:top w:val="none" w:sz="0" w:space="0" w:color="auto"/>
            <w:left w:val="none" w:sz="0" w:space="0" w:color="auto"/>
            <w:bottom w:val="none" w:sz="0" w:space="0" w:color="auto"/>
            <w:right w:val="none" w:sz="0" w:space="0" w:color="auto"/>
          </w:divBdr>
        </w:div>
        <w:div w:id="226579004">
          <w:marLeft w:val="1915"/>
          <w:marRight w:val="0"/>
          <w:marTop w:val="0"/>
          <w:marBottom w:val="0"/>
          <w:divBdr>
            <w:top w:val="none" w:sz="0" w:space="0" w:color="auto"/>
            <w:left w:val="none" w:sz="0" w:space="0" w:color="auto"/>
            <w:bottom w:val="none" w:sz="0" w:space="0" w:color="auto"/>
            <w:right w:val="none" w:sz="0" w:space="0" w:color="auto"/>
          </w:divBdr>
        </w:div>
      </w:divsChild>
    </w:div>
    <w:div w:id="1985889028">
      <w:bodyDiv w:val="1"/>
      <w:marLeft w:val="0"/>
      <w:marRight w:val="0"/>
      <w:marTop w:val="0"/>
      <w:marBottom w:val="0"/>
      <w:divBdr>
        <w:top w:val="none" w:sz="0" w:space="0" w:color="auto"/>
        <w:left w:val="none" w:sz="0" w:space="0" w:color="auto"/>
        <w:bottom w:val="none" w:sz="0" w:space="0" w:color="auto"/>
        <w:right w:val="none" w:sz="0" w:space="0" w:color="auto"/>
      </w:divBdr>
    </w:div>
    <w:div w:id="204304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dico.cern.ch/event/691944/contributions/2839653/attachments/1580297/2496998/WP10_2018_01_RUv1_VCCAUX.pdf"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project-dcdc.web.cern.ch/project-dcdc/public/DCDCmodulesDatasheets.html"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twiki.cern.ch/twiki/bin/view/ALICE/FusingGBT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dico.cern.ch/event/693890/contributions/2846941/attachments/1583662/2503678/20180116_WP10_plenary_JS.pdf" TargetMode="External"/><Relationship Id="rId5" Type="http://schemas.openxmlformats.org/officeDocument/2006/relationships/settings" Target="settings.xml"/><Relationship Id="rId15" Type="http://schemas.openxmlformats.org/officeDocument/2006/relationships/hyperlink" Target="https://www.xilinx.com/support/documentation/data_sheets/ds892-kintex-ultrascale-data-sheet.pdf" TargetMode="External"/><Relationship Id="rId10" Type="http://schemas.openxmlformats.org/officeDocument/2006/relationships/hyperlink" Target="file:///\\storage.science.uu.nl\project\SI\Projecten\W0001192_ITSupgrade\doc\prestudy\d,killian@uu.nl"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xilinx.com/support/documentation/user_guides/ug583-ultrascale-pcb-desig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78662-7EA3-45F1-8DDB-46CCDD06E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3600</Words>
  <Characters>19803</Characters>
  <Application>Microsoft Office Word</Application>
  <DocSecurity>0</DocSecurity>
  <Lines>165</Lines>
  <Paragraphs>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Document Template Engels</vt:lpstr>
      <vt:lpstr>Document Template Engels</vt:lpstr>
    </vt:vector>
  </TitlesOfParts>
  <Company>Utrecht University</Company>
  <LinksUpToDate>false</LinksUpToDate>
  <CharactersWithSpaces>23357</CharactersWithSpaces>
  <SharedDoc>false</SharedDoc>
  <HLinks>
    <vt:vector size="162" baseType="variant">
      <vt:variant>
        <vt:i4>4063345</vt:i4>
      </vt:variant>
      <vt:variant>
        <vt:i4>192</vt:i4>
      </vt:variant>
      <vt:variant>
        <vt:i4>0</vt:i4>
      </vt:variant>
      <vt:variant>
        <vt:i4>5</vt:i4>
      </vt:variant>
      <vt:variant>
        <vt:lpwstr>https://espace.cern.ch/GBT-Project/default.aspx</vt:lpwstr>
      </vt:variant>
      <vt:variant>
        <vt:lpwstr/>
      </vt:variant>
      <vt:variant>
        <vt:i4>983044</vt:i4>
      </vt:variant>
      <vt:variant>
        <vt:i4>189</vt:i4>
      </vt:variant>
      <vt:variant>
        <vt:i4>0</vt:i4>
      </vt:variant>
      <vt:variant>
        <vt:i4>5</vt:i4>
      </vt:variant>
      <vt:variant>
        <vt:lpwstr>http://www.ti.com/lit/an/slla302/slla302.pdf</vt:lpwstr>
      </vt:variant>
      <vt:variant>
        <vt:lpwstr/>
      </vt:variant>
      <vt:variant>
        <vt:i4>851976</vt:i4>
      </vt:variant>
      <vt:variant>
        <vt:i4>186</vt:i4>
      </vt:variant>
      <vt:variant>
        <vt:i4>0</vt:i4>
      </vt:variant>
      <vt:variant>
        <vt:i4>5</vt:i4>
      </vt:variant>
      <vt:variant>
        <vt:lpwstr>http://www.ti.com/lit/ml/snla187/snla187.pdf</vt:lpwstr>
      </vt:variant>
      <vt:variant>
        <vt:lpwstr/>
      </vt:variant>
      <vt:variant>
        <vt:i4>6684774</vt:i4>
      </vt:variant>
      <vt:variant>
        <vt:i4>183</vt:i4>
      </vt:variant>
      <vt:variant>
        <vt:i4>0</vt:i4>
      </vt:variant>
      <vt:variant>
        <vt:i4>5</vt:i4>
      </vt:variant>
      <vt:variant>
        <vt:lpwstr>http://arxiv.org/pdf/1304.1306.pdf</vt:lpwstr>
      </vt:variant>
      <vt:variant>
        <vt:lpwstr/>
      </vt:variant>
      <vt:variant>
        <vt:i4>1638462</vt:i4>
      </vt:variant>
      <vt:variant>
        <vt:i4>170</vt:i4>
      </vt:variant>
      <vt:variant>
        <vt:i4>0</vt:i4>
      </vt:variant>
      <vt:variant>
        <vt:i4>5</vt:i4>
      </vt:variant>
      <vt:variant>
        <vt:lpwstr/>
      </vt:variant>
      <vt:variant>
        <vt:lpwstr>_Toc358112485</vt:lpwstr>
      </vt:variant>
      <vt:variant>
        <vt:i4>1638462</vt:i4>
      </vt:variant>
      <vt:variant>
        <vt:i4>164</vt:i4>
      </vt:variant>
      <vt:variant>
        <vt:i4>0</vt:i4>
      </vt:variant>
      <vt:variant>
        <vt:i4>5</vt:i4>
      </vt:variant>
      <vt:variant>
        <vt:lpwstr/>
      </vt:variant>
      <vt:variant>
        <vt:lpwstr>_Toc358112484</vt:lpwstr>
      </vt:variant>
      <vt:variant>
        <vt:i4>1638462</vt:i4>
      </vt:variant>
      <vt:variant>
        <vt:i4>158</vt:i4>
      </vt:variant>
      <vt:variant>
        <vt:i4>0</vt:i4>
      </vt:variant>
      <vt:variant>
        <vt:i4>5</vt:i4>
      </vt:variant>
      <vt:variant>
        <vt:lpwstr/>
      </vt:variant>
      <vt:variant>
        <vt:lpwstr>_Toc358112483</vt:lpwstr>
      </vt:variant>
      <vt:variant>
        <vt:i4>1638462</vt:i4>
      </vt:variant>
      <vt:variant>
        <vt:i4>152</vt:i4>
      </vt:variant>
      <vt:variant>
        <vt:i4>0</vt:i4>
      </vt:variant>
      <vt:variant>
        <vt:i4>5</vt:i4>
      </vt:variant>
      <vt:variant>
        <vt:lpwstr/>
      </vt:variant>
      <vt:variant>
        <vt:lpwstr>_Toc358112482</vt:lpwstr>
      </vt:variant>
      <vt:variant>
        <vt:i4>1638462</vt:i4>
      </vt:variant>
      <vt:variant>
        <vt:i4>146</vt:i4>
      </vt:variant>
      <vt:variant>
        <vt:i4>0</vt:i4>
      </vt:variant>
      <vt:variant>
        <vt:i4>5</vt:i4>
      </vt:variant>
      <vt:variant>
        <vt:lpwstr/>
      </vt:variant>
      <vt:variant>
        <vt:lpwstr>_Toc358112481</vt:lpwstr>
      </vt:variant>
      <vt:variant>
        <vt:i4>1638462</vt:i4>
      </vt:variant>
      <vt:variant>
        <vt:i4>140</vt:i4>
      </vt:variant>
      <vt:variant>
        <vt:i4>0</vt:i4>
      </vt:variant>
      <vt:variant>
        <vt:i4>5</vt:i4>
      </vt:variant>
      <vt:variant>
        <vt:lpwstr/>
      </vt:variant>
      <vt:variant>
        <vt:lpwstr>_Toc358112480</vt:lpwstr>
      </vt:variant>
      <vt:variant>
        <vt:i4>1441854</vt:i4>
      </vt:variant>
      <vt:variant>
        <vt:i4>134</vt:i4>
      </vt:variant>
      <vt:variant>
        <vt:i4>0</vt:i4>
      </vt:variant>
      <vt:variant>
        <vt:i4>5</vt:i4>
      </vt:variant>
      <vt:variant>
        <vt:lpwstr/>
      </vt:variant>
      <vt:variant>
        <vt:lpwstr>_Toc358112479</vt:lpwstr>
      </vt:variant>
      <vt:variant>
        <vt:i4>1441854</vt:i4>
      </vt:variant>
      <vt:variant>
        <vt:i4>128</vt:i4>
      </vt:variant>
      <vt:variant>
        <vt:i4>0</vt:i4>
      </vt:variant>
      <vt:variant>
        <vt:i4>5</vt:i4>
      </vt:variant>
      <vt:variant>
        <vt:lpwstr/>
      </vt:variant>
      <vt:variant>
        <vt:lpwstr>_Toc358112478</vt:lpwstr>
      </vt:variant>
      <vt:variant>
        <vt:i4>1441854</vt:i4>
      </vt:variant>
      <vt:variant>
        <vt:i4>122</vt:i4>
      </vt:variant>
      <vt:variant>
        <vt:i4>0</vt:i4>
      </vt:variant>
      <vt:variant>
        <vt:i4>5</vt:i4>
      </vt:variant>
      <vt:variant>
        <vt:lpwstr/>
      </vt:variant>
      <vt:variant>
        <vt:lpwstr>_Toc358112477</vt:lpwstr>
      </vt:variant>
      <vt:variant>
        <vt:i4>1441854</vt:i4>
      </vt:variant>
      <vt:variant>
        <vt:i4>116</vt:i4>
      </vt:variant>
      <vt:variant>
        <vt:i4>0</vt:i4>
      </vt:variant>
      <vt:variant>
        <vt:i4>5</vt:i4>
      </vt:variant>
      <vt:variant>
        <vt:lpwstr/>
      </vt:variant>
      <vt:variant>
        <vt:lpwstr>_Toc358112476</vt:lpwstr>
      </vt:variant>
      <vt:variant>
        <vt:i4>1441854</vt:i4>
      </vt:variant>
      <vt:variant>
        <vt:i4>110</vt:i4>
      </vt:variant>
      <vt:variant>
        <vt:i4>0</vt:i4>
      </vt:variant>
      <vt:variant>
        <vt:i4>5</vt:i4>
      </vt:variant>
      <vt:variant>
        <vt:lpwstr/>
      </vt:variant>
      <vt:variant>
        <vt:lpwstr>_Toc358112475</vt:lpwstr>
      </vt:variant>
      <vt:variant>
        <vt:i4>1441854</vt:i4>
      </vt:variant>
      <vt:variant>
        <vt:i4>104</vt:i4>
      </vt:variant>
      <vt:variant>
        <vt:i4>0</vt:i4>
      </vt:variant>
      <vt:variant>
        <vt:i4>5</vt:i4>
      </vt:variant>
      <vt:variant>
        <vt:lpwstr/>
      </vt:variant>
      <vt:variant>
        <vt:lpwstr>_Toc358112474</vt:lpwstr>
      </vt:variant>
      <vt:variant>
        <vt:i4>1441854</vt:i4>
      </vt:variant>
      <vt:variant>
        <vt:i4>98</vt:i4>
      </vt:variant>
      <vt:variant>
        <vt:i4>0</vt:i4>
      </vt:variant>
      <vt:variant>
        <vt:i4>5</vt:i4>
      </vt:variant>
      <vt:variant>
        <vt:lpwstr/>
      </vt:variant>
      <vt:variant>
        <vt:lpwstr>_Toc358112473</vt:lpwstr>
      </vt:variant>
      <vt:variant>
        <vt:i4>1441854</vt:i4>
      </vt:variant>
      <vt:variant>
        <vt:i4>92</vt:i4>
      </vt:variant>
      <vt:variant>
        <vt:i4>0</vt:i4>
      </vt:variant>
      <vt:variant>
        <vt:i4>5</vt:i4>
      </vt:variant>
      <vt:variant>
        <vt:lpwstr/>
      </vt:variant>
      <vt:variant>
        <vt:lpwstr>_Toc358112472</vt:lpwstr>
      </vt:variant>
      <vt:variant>
        <vt:i4>1441854</vt:i4>
      </vt:variant>
      <vt:variant>
        <vt:i4>86</vt:i4>
      </vt:variant>
      <vt:variant>
        <vt:i4>0</vt:i4>
      </vt:variant>
      <vt:variant>
        <vt:i4>5</vt:i4>
      </vt:variant>
      <vt:variant>
        <vt:lpwstr/>
      </vt:variant>
      <vt:variant>
        <vt:lpwstr>_Toc358112471</vt:lpwstr>
      </vt:variant>
      <vt:variant>
        <vt:i4>1441854</vt:i4>
      </vt:variant>
      <vt:variant>
        <vt:i4>80</vt:i4>
      </vt:variant>
      <vt:variant>
        <vt:i4>0</vt:i4>
      </vt:variant>
      <vt:variant>
        <vt:i4>5</vt:i4>
      </vt:variant>
      <vt:variant>
        <vt:lpwstr/>
      </vt:variant>
      <vt:variant>
        <vt:lpwstr>_Toc358112470</vt:lpwstr>
      </vt:variant>
      <vt:variant>
        <vt:i4>1507390</vt:i4>
      </vt:variant>
      <vt:variant>
        <vt:i4>74</vt:i4>
      </vt:variant>
      <vt:variant>
        <vt:i4>0</vt:i4>
      </vt:variant>
      <vt:variant>
        <vt:i4>5</vt:i4>
      </vt:variant>
      <vt:variant>
        <vt:lpwstr/>
      </vt:variant>
      <vt:variant>
        <vt:lpwstr>_Toc358112469</vt:lpwstr>
      </vt:variant>
      <vt:variant>
        <vt:i4>1507390</vt:i4>
      </vt:variant>
      <vt:variant>
        <vt:i4>68</vt:i4>
      </vt:variant>
      <vt:variant>
        <vt:i4>0</vt:i4>
      </vt:variant>
      <vt:variant>
        <vt:i4>5</vt:i4>
      </vt:variant>
      <vt:variant>
        <vt:lpwstr/>
      </vt:variant>
      <vt:variant>
        <vt:lpwstr>_Toc358112468</vt:lpwstr>
      </vt:variant>
      <vt:variant>
        <vt:i4>1507390</vt:i4>
      </vt:variant>
      <vt:variant>
        <vt:i4>62</vt:i4>
      </vt:variant>
      <vt:variant>
        <vt:i4>0</vt:i4>
      </vt:variant>
      <vt:variant>
        <vt:i4>5</vt:i4>
      </vt:variant>
      <vt:variant>
        <vt:lpwstr/>
      </vt:variant>
      <vt:variant>
        <vt:lpwstr>_Toc358112467</vt:lpwstr>
      </vt:variant>
      <vt:variant>
        <vt:i4>1507390</vt:i4>
      </vt:variant>
      <vt:variant>
        <vt:i4>56</vt:i4>
      </vt:variant>
      <vt:variant>
        <vt:i4>0</vt:i4>
      </vt:variant>
      <vt:variant>
        <vt:i4>5</vt:i4>
      </vt:variant>
      <vt:variant>
        <vt:lpwstr/>
      </vt:variant>
      <vt:variant>
        <vt:lpwstr>_Toc358112466</vt:lpwstr>
      </vt:variant>
      <vt:variant>
        <vt:i4>1507390</vt:i4>
      </vt:variant>
      <vt:variant>
        <vt:i4>50</vt:i4>
      </vt:variant>
      <vt:variant>
        <vt:i4>0</vt:i4>
      </vt:variant>
      <vt:variant>
        <vt:i4>5</vt:i4>
      </vt:variant>
      <vt:variant>
        <vt:lpwstr/>
      </vt:variant>
      <vt:variant>
        <vt:lpwstr>_Toc358112465</vt:lpwstr>
      </vt:variant>
      <vt:variant>
        <vt:i4>1507390</vt:i4>
      </vt:variant>
      <vt:variant>
        <vt:i4>44</vt:i4>
      </vt:variant>
      <vt:variant>
        <vt:i4>0</vt:i4>
      </vt:variant>
      <vt:variant>
        <vt:i4>5</vt:i4>
      </vt:variant>
      <vt:variant>
        <vt:lpwstr/>
      </vt:variant>
      <vt:variant>
        <vt:lpwstr>_Toc358112464</vt:lpwstr>
      </vt:variant>
      <vt:variant>
        <vt:i4>1245247</vt:i4>
      </vt:variant>
      <vt:variant>
        <vt:i4>39</vt:i4>
      </vt:variant>
      <vt:variant>
        <vt:i4>0</vt:i4>
      </vt:variant>
      <vt:variant>
        <vt:i4>5</vt:i4>
      </vt:variant>
      <vt:variant>
        <vt:lpwstr>d,killian@uu.nl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Template Engels</dc:title>
  <dc:creator>D.Killian</dc:creator>
  <cp:lastModifiedBy>Rossewij, M.J. (Marcel)</cp:lastModifiedBy>
  <cp:revision>3</cp:revision>
  <cp:lastPrinted>2018-01-19T15:28:00Z</cp:lastPrinted>
  <dcterms:created xsi:type="dcterms:W3CDTF">2018-04-06T18:18:00Z</dcterms:created>
  <dcterms:modified xsi:type="dcterms:W3CDTF">2018-04-11T09:07:00Z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GF Doc Author">
    <vt:lpwstr>M.J. Rossewij</vt:lpwstr>
  </property>
  <property fmtid="{D5CDD505-2E9C-101B-9397-08002B2CF9AE}" pid="3" name="IGF Doc Date">
    <vt:lpwstr>1-Dec-2017</vt:lpwstr>
  </property>
  <property fmtid="{D5CDD505-2E9C-101B-9397-08002B2CF9AE}" pid="4" name="IGF Doc ID">
    <vt:lpwstr>W0004592_001</vt:lpwstr>
  </property>
  <property fmtid="{D5CDD505-2E9C-101B-9397-08002B2CF9AE}" pid="5" name="IGF Project Name">
    <vt:lpwstr>ITS upgrade</vt:lpwstr>
  </property>
  <property fmtid="{D5CDD505-2E9C-101B-9397-08002B2CF9AE}" pid="6" name="IGF Project Number">
    <vt:lpwstr>W0004592</vt:lpwstr>
  </property>
  <property fmtid="{D5CDD505-2E9C-101B-9397-08002B2CF9AE}" pid="7" name="IGF Doc Status">
    <vt:lpwstr>Concept</vt:lpwstr>
  </property>
  <property fmtid="{D5CDD505-2E9C-101B-9397-08002B2CF9AE}" pid="8" name="IGF Doc Title">
    <vt:lpwstr>RUv2 changes</vt:lpwstr>
  </property>
  <property fmtid="{D5CDD505-2E9C-101B-9397-08002B2CF9AE}" pid="9" name="IGF Doc Version">
    <vt:lpwstr>r1</vt:lpwstr>
  </property>
</Properties>
</file>