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CAA61" w14:textId="73768146" w:rsidR="00E51FD1" w:rsidRDefault="007E1EE0" w:rsidP="00257760">
      <w:pPr>
        <w:pStyle w:val="Title"/>
      </w:pPr>
      <w:r>
        <w:fldChar w:fldCharType="begin"/>
      </w:r>
      <w:r>
        <w:instrText xml:space="preserve"> MACROBUTTON MTEditEquationSection2 </w:instrText>
      </w:r>
      <w:r w:rsidRPr="007E1EE0">
        <w:rPr>
          <w:rStyle w:val="MTEquationSection"/>
        </w:rPr>
        <w:instrText>Equation Chapter 1 Section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\r 1 \h \* MERGEFORMAT </w:instrText>
      </w:r>
      <w:r>
        <w:fldChar w:fldCharType="end"/>
      </w:r>
      <w:r>
        <w:fldChar w:fldCharType="end"/>
      </w:r>
      <w:r w:rsidR="008808E5">
        <w:t>This</w:t>
      </w:r>
      <w:r w:rsidR="00257760">
        <w:t xml:space="preserve"> is the </w:t>
      </w:r>
      <w:r w:rsidR="008808E5">
        <w:t>T</w:t>
      </w:r>
      <w:r w:rsidR="00257760">
        <w:t>itle</w:t>
      </w:r>
    </w:p>
    <w:p w14:paraId="3DD1DE90" w14:textId="77777777" w:rsidR="00D17F36" w:rsidRDefault="00430FA0">
      <w:pPr>
        <w:pStyle w:val="TOC1"/>
        <w:tabs>
          <w:tab w:val="left" w:pos="370"/>
          <w:tab w:val="right" w:pos="9638"/>
        </w:tabs>
        <w:rPr>
          <w:b w:val="0"/>
          <w:caps w:val="0"/>
          <w:noProof/>
          <w:sz w:val="24"/>
          <w:szCs w:val="24"/>
          <w:u w:val="none"/>
          <w:lang w:eastAsia="ja-JP"/>
        </w:rPr>
      </w:pPr>
      <w:r>
        <w:fldChar w:fldCharType="begin"/>
      </w:r>
      <w:r>
        <w:instrText xml:space="preserve"> TOC \o "1-3" </w:instrText>
      </w:r>
      <w:r>
        <w:fldChar w:fldCharType="separate"/>
      </w:r>
      <w:bookmarkStart w:id="0" w:name="_GoBack"/>
      <w:bookmarkEnd w:id="0"/>
      <w:r w:rsidR="00D17F36">
        <w:rPr>
          <w:noProof/>
        </w:rPr>
        <w:t>1</w:t>
      </w:r>
      <w:r w:rsidR="00D17F36">
        <w:rPr>
          <w:b w:val="0"/>
          <w:caps w:val="0"/>
          <w:noProof/>
          <w:sz w:val="24"/>
          <w:szCs w:val="24"/>
          <w:u w:val="none"/>
          <w:lang w:eastAsia="ja-JP"/>
        </w:rPr>
        <w:tab/>
      </w:r>
      <w:r w:rsidR="00D17F36">
        <w:rPr>
          <w:noProof/>
        </w:rPr>
        <w:t>Introduction and Overview</w:t>
      </w:r>
      <w:r w:rsidR="00D17F36">
        <w:rPr>
          <w:noProof/>
        </w:rPr>
        <w:tab/>
      </w:r>
      <w:r w:rsidR="00D17F36">
        <w:rPr>
          <w:noProof/>
        </w:rPr>
        <w:fldChar w:fldCharType="begin"/>
      </w:r>
      <w:r w:rsidR="00D17F36">
        <w:rPr>
          <w:noProof/>
        </w:rPr>
        <w:instrText xml:space="preserve"> PAGEREF _Toc252106774 \h </w:instrText>
      </w:r>
      <w:r w:rsidR="00D17F36">
        <w:rPr>
          <w:noProof/>
        </w:rPr>
      </w:r>
      <w:r w:rsidR="00D17F36">
        <w:rPr>
          <w:noProof/>
        </w:rPr>
        <w:fldChar w:fldCharType="separate"/>
      </w:r>
      <w:r w:rsidR="00D17F36">
        <w:rPr>
          <w:noProof/>
        </w:rPr>
        <w:t>2</w:t>
      </w:r>
      <w:r w:rsidR="00D17F36">
        <w:rPr>
          <w:noProof/>
        </w:rPr>
        <w:fldChar w:fldCharType="end"/>
      </w:r>
    </w:p>
    <w:p w14:paraId="37540504" w14:textId="77777777" w:rsidR="00D17F36" w:rsidRDefault="00D17F36">
      <w:pPr>
        <w:pStyle w:val="TOC2"/>
        <w:tabs>
          <w:tab w:val="left" w:pos="552"/>
          <w:tab w:val="right" w:pos="9638"/>
        </w:tabs>
        <w:rPr>
          <w:b w:val="0"/>
          <w:smallCaps w:val="0"/>
          <w:noProof/>
          <w:sz w:val="24"/>
          <w:szCs w:val="24"/>
          <w:lang w:eastAsia="ja-JP"/>
        </w:rPr>
      </w:pPr>
      <w:r>
        <w:rPr>
          <w:noProof/>
        </w:rPr>
        <w:t>1.1</w:t>
      </w:r>
      <w:r>
        <w:rPr>
          <w:b w:val="0"/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Why an EIC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_Toc252106775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D5147F7" w14:textId="77777777" w:rsidR="00D17F36" w:rsidRDefault="00D17F36">
      <w:pPr>
        <w:pStyle w:val="TOC2"/>
        <w:tabs>
          <w:tab w:val="left" w:pos="552"/>
          <w:tab w:val="right" w:pos="9638"/>
        </w:tabs>
        <w:rPr>
          <w:b w:val="0"/>
          <w:smallCaps w:val="0"/>
          <w:noProof/>
          <w:sz w:val="24"/>
          <w:szCs w:val="24"/>
          <w:lang w:eastAsia="ja-JP"/>
        </w:rPr>
      </w:pPr>
      <w:r>
        <w:rPr>
          <w:noProof/>
        </w:rPr>
        <w:t>1.2</w:t>
      </w:r>
      <w:r>
        <w:rPr>
          <w:b w:val="0"/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Why an eRHIC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_Toc252106776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2429C95" w14:textId="77777777" w:rsidR="00D17F36" w:rsidRDefault="00D17F36">
      <w:pPr>
        <w:pStyle w:val="TOC3"/>
        <w:tabs>
          <w:tab w:val="left" w:pos="696"/>
          <w:tab w:val="right" w:pos="9638"/>
        </w:tabs>
        <w:rPr>
          <w:smallCaps w:val="0"/>
          <w:noProof/>
          <w:sz w:val="24"/>
          <w:szCs w:val="24"/>
          <w:lang w:eastAsia="ja-JP"/>
        </w:rPr>
      </w:pPr>
      <w:r w:rsidRPr="00FC7933">
        <w:rPr>
          <w:rFonts w:eastAsia="Times New Roman" w:cs="Times New Roman"/>
          <w:noProof/>
        </w:rPr>
        <w:t>1.2.1</w:t>
      </w:r>
      <w:r>
        <w:rPr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Importance for NP, U.S., and international science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_Toc252106777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07DCF67" w14:textId="77777777" w:rsidR="00D17F36" w:rsidRDefault="00D17F36">
      <w:pPr>
        <w:pStyle w:val="TOC3"/>
        <w:tabs>
          <w:tab w:val="left" w:pos="696"/>
          <w:tab w:val="right" w:pos="9638"/>
        </w:tabs>
        <w:rPr>
          <w:smallCaps w:val="0"/>
          <w:noProof/>
          <w:sz w:val="24"/>
          <w:szCs w:val="24"/>
          <w:lang w:eastAsia="ja-JP"/>
        </w:rPr>
      </w:pPr>
      <w:r w:rsidRPr="00FC7933">
        <w:rPr>
          <w:rFonts w:eastAsia="Times New Roman" w:cs="Times New Roman"/>
          <w:noProof/>
        </w:rPr>
        <w:t>1.2.2</w:t>
      </w:r>
      <w:r>
        <w:rPr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User Community and Connections with other disciplines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_Toc252106778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58A8301" w14:textId="77777777" w:rsidR="00D17F36" w:rsidRDefault="00D17F36">
      <w:pPr>
        <w:pStyle w:val="TOC3"/>
        <w:tabs>
          <w:tab w:val="left" w:pos="696"/>
          <w:tab w:val="right" w:pos="9638"/>
        </w:tabs>
        <w:rPr>
          <w:smallCaps w:val="0"/>
          <w:noProof/>
          <w:sz w:val="24"/>
          <w:szCs w:val="24"/>
          <w:lang w:eastAsia="ja-JP"/>
        </w:rPr>
      </w:pPr>
      <w:r w:rsidRPr="00FC7933">
        <w:rPr>
          <w:rFonts w:eastAsia="Times New Roman" w:cs="Times New Roman"/>
          <w:noProof/>
        </w:rPr>
        <w:t>1.2.3</w:t>
      </w:r>
      <w:r>
        <w:rPr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Importance for the general good– Outreach, Education, Technology Spin-offs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_Toc252106779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DD07615" w14:textId="77777777" w:rsidR="00D17F36" w:rsidRDefault="00D17F36">
      <w:pPr>
        <w:pStyle w:val="TOC1"/>
        <w:tabs>
          <w:tab w:val="left" w:pos="370"/>
          <w:tab w:val="right" w:pos="9638"/>
        </w:tabs>
        <w:rPr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noProof/>
        </w:rPr>
        <w:t>2</w:t>
      </w:r>
      <w:r>
        <w:rPr>
          <w:b w:val="0"/>
          <w:caps w:val="0"/>
          <w:noProof/>
          <w:sz w:val="24"/>
          <w:szCs w:val="24"/>
          <w:u w:val="none"/>
          <w:lang w:eastAsia="ja-JP"/>
        </w:rPr>
        <w:tab/>
      </w:r>
      <w:r>
        <w:rPr>
          <w:noProof/>
        </w:rPr>
        <w:t>The Science of eRHIC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_Toc252106780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14EF0B9" w14:textId="77777777" w:rsidR="00D17F36" w:rsidRDefault="00D17F36">
      <w:pPr>
        <w:pStyle w:val="TOC2"/>
        <w:tabs>
          <w:tab w:val="left" w:pos="552"/>
          <w:tab w:val="right" w:pos="9638"/>
        </w:tabs>
        <w:rPr>
          <w:b w:val="0"/>
          <w:smallCaps w:val="0"/>
          <w:noProof/>
          <w:sz w:val="24"/>
          <w:szCs w:val="24"/>
          <w:lang w:eastAsia="ja-JP"/>
        </w:rPr>
      </w:pPr>
      <w:r w:rsidRPr="00FC7933">
        <w:rPr>
          <w:rFonts w:eastAsia="Times New Roman" w:cs="Times New Roman"/>
          <w:noProof/>
        </w:rPr>
        <w:t>2.1</w:t>
      </w:r>
      <w:r>
        <w:rPr>
          <w:b w:val="0"/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QCD as a major thrust of NP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_Toc252106781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C75D507" w14:textId="77777777" w:rsidR="00D17F36" w:rsidRDefault="00D17F36">
      <w:pPr>
        <w:pStyle w:val="TOC2"/>
        <w:tabs>
          <w:tab w:val="left" w:pos="552"/>
          <w:tab w:val="right" w:pos="9638"/>
        </w:tabs>
        <w:rPr>
          <w:b w:val="0"/>
          <w:smallCaps w:val="0"/>
          <w:noProof/>
          <w:sz w:val="24"/>
          <w:szCs w:val="24"/>
          <w:lang w:eastAsia="ja-JP"/>
        </w:rPr>
      </w:pPr>
      <w:r w:rsidRPr="00FC7933">
        <w:rPr>
          <w:rFonts w:eastAsia="Times New Roman" w:cs="Times New Roman"/>
          <w:noProof/>
        </w:rPr>
        <w:t>2.2</w:t>
      </w:r>
      <w:r>
        <w:rPr>
          <w:b w:val="0"/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New science opportunities with EIC (White Paper is reference)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_Toc252106782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F7A55FF" w14:textId="77777777" w:rsidR="00D17F36" w:rsidRDefault="00D17F36">
      <w:pPr>
        <w:pStyle w:val="TOC2"/>
        <w:tabs>
          <w:tab w:val="left" w:pos="552"/>
          <w:tab w:val="right" w:pos="9638"/>
        </w:tabs>
        <w:rPr>
          <w:b w:val="0"/>
          <w:smallCaps w:val="0"/>
          <w:noProof/>
          <w:sz w:val="24"/>
          <w:szCs w:val="24"/>
          <w:lang w:eastAsia="ja-JP"/>
        </w:rPr>
      </w:pPr>
      <w:r w:rsidRPr="00FC7933">
        <w:rPr>
          <w:rFonts w:eastAsia="Times New Roman" w:cs="Times New Roman"/>
          <w:noProof/>
        </w:rPr>
        <w:t>2.3</w:t>
      </w:r>
      <w:r>
        <w:rPr>
          <w:b w:val="0"/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Science reach of eRHIC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_Toc252106783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341D30F" w14:textId="77777777" w:rsidR="00D17F36" w:rsidRDefault="00D17F36">
      <w:pPr>
        <w:pStyle w:val="TOC1"/>
        <w:tabs>
          <w:tab w:val="left" w:pos="370"/>
          <w:tab w:val="right" w:pos="9638"/>
        </w:tabs>
        <w:rPr>
          <w:b w:val="0"/>
          <w:caps w:val="0"/>
          <w:noProof/>
          <w:sz w:val="24"/>
          <w:szCs w:val="24"/>
          <w:u w:val="none"/>
          <w:lang w:eastAsia="ja-JP"/>
        </w:rPr>
      </w:pPr>
      <w:r w:rsidRPr="00FC7933">
        <w:rPr>
          <w:rFonts w:cs="Times New Roman"/>
          <w:noProof/>
        </w:rPr>
        <w:t>3</w:t>
      </w:r>
      <w:r>
        <w:rPr>
          <w:b w:val="0"/>
          <w:caps w:val="0"/>
          <w:noProof/>
          <w:sz w:val="24"/>
          <w:szCs w:val="24"/>
          <w:u w:val="none"/>
          <w:lang w:eastAsia="ja-JP"/>
        </w:rPr>
        <w:tab/>
      </w:r>
      <w:r>
        <w:rPr>
          <w:noProof/>
        </w:rPr>
        <w:t>eRHIC Machine Design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_Toc252106784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F4A9B80" w14:textId="77777777" w:rsidR="00D17F36" w:rsidRDefault="00D17F36">
      <w:pPr>
        <w:pStyle w:val="TOC2"/>
        <w:tabs>
          <w:tab w:val="left" w:pos="552"/>
          <w:tab w:val="right" w:pos="9638"/>
        </w:tabs>
        <w:rPr>
          <w:b w:val="0"/>
          <w:smallCaps w:val="0"/>
          <w:noProof/>
          <w:sz w:val="24"/>
          <w:szCs w:val="24"/>
          <w:lang w:eastAsia="ja-JP"/>
        </w:rPr>
      </w:pPr>
      <w:r w:rsidRPr="00FC7933">
        <w:rPr>
          <w:rFonts w:eastAsia="Times New Roman" w:cs="Times New Roman"/>
          <w:noProof/>
        </w:rPr>
        <w:t>3.1</w:t>
      </w:r>
      <w:r>
        <w:rPr>
          <w:b w:val="0"/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The design concept: basic parameters, machine elements, cost goal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_Toc252106785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C3C480E" w14:textId="77777777" w:rsidR="00D17F36" w:rsidRDefault="00D17F36">
      <w:pPr>
        <w:pStyle w:val="TOC2"/>
        <w:tabs>
          <w:tab w:val="left" w:pos="552"/>
          <w:tab w:val="right" w:pos="9638"/>
        </w:tabs>
        <w:rPr>
          <w:b w:val="0"/>
          <w:smallCaps w:val="0"/>
          <w:noProof/>
          <w:sz w:val="24"/>
          <w:szCs w:val="24"/>
          <w:lang w:eastAsia="ja-JP"/>
        </w:rPr>
      </w:pPr>
      <w:r w:rsidRPr="00FC7933">
        <w:rPr>
          <w:rFonts w:eastAsia="Times New Roman" w:cs="Times New Roman"/>
          <w:noProof/>
        </w:rPr>
        <w:t>3.2</w:t>
      </w:r>
      <w:r>
        <w:rPr>
          <w:b w:val="0"/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Technology developments that enable eRHIC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_Toc252106786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FA527A9" w14:textId="77777777" w:rsidR="00D17F36" w:rsidRDefault="00D17F36">
      <w:pPr>
        <w:pStyle w:val="TOC2"/>
        <w:tabs>
          <w:tab w:val="left" w:pos="552"/>
          <w:tab w:val="right" w:pos="9638"/>
        </w:tabs>
        <w:rPr>
          <w:b w:val="0"/>
          <w:smallCaps w:val="0"/>
          <w:noProof/>
          <w:sz w:val="24"/>
          <w:szCs w:val="24"/>
          <w:lang w:eastAsia="ja-JP"/>
        </w:rPr>
      </w:pPr>
      <w:r w:rsidRPr="00FC7933">
        <w:rPr>
          <w:rFonts w:eastAsia="Times New Roman" w:cs="Times New Roman"/>
          <w:noProof/>
        </w:rPr>
        <w:t>3.3</w:t>
      </w:r>
      <w:r>
        <w:rPr>
          <w:b w:val="0"/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Machine and IR designs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_Toc252106787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DEF71C9" w14:textId="77777777" w:rsidR="00D17F36" w:rsidRDefault="00D17F36">
      <w:pPr>
        <w:pStyle w:val="TOC2"/>
        <w:tabs>
          <w:tab w:val="left" w:pos="552"/>
          <w:tab w:val="right" w:pos="9638"/>
        </w:tabs>
        <w:rPr>
          <w:b w:val="0"/>
          <w:smallCaps w:val="0"/>
          <w:noProof/>
          <w:sz w:val="24"/>
          <w:szCs w:val="24"/>
          <w:lang w:eastAsia="ja-JP"/>
        </w:rPr>
      </w:pPr>
      <w:r w:rsidRPr="00FC7933">
        <w:rPr>
          <w:rFonts w:eastAsia="Times New Roman" w:cs="Times New Roman"/>
          <w:noProof/>
        </w:rPr>
        <w:t>3.4</w:t>
      </w:r>
      <w:r>
        <w:rPr>
          <w:b w:val="0"/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R&amp;D and path to final design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_Toc252106788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5ECFB5E" w14:textId="77777777" w:rsidR="00D17F36" w:rsidRDefault="00D17F36">
      <w:pPr>
        <w:pStyle w:val="TOC2"/>
        <w:tabs>
          <w:tab w:val="left" w:pos="552"/>
          <w:tab w:val="right" w:pos="9638"/>
        </w:tabs>
        <w:rPr>
          <w:b w:val="0"/>
          <w:smallCaps w:val="0"/>
          <w:noProof/>
          <w:sz w:val="24"/>
          <w:szCs w:val="24"/>
          <w:lang w:eastAsia="ja-JP"/>
        </w:rPr>
      </w:pPr>
      <w:r w:rsidRPr="00FC7933">
        <w:rPr>
          <w:rFonts w:eastAsia="Times New Roman" w:cs="Times New Roman"/>
          <w:noProof/>
        </w:rPr>
        <w:t>3.5</w:t>
      </w:r>
      <w:r>
        <w:rPr>
          <w:b w:val="0"/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Future upgrade options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_Toc252106789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F742CB2" w14:textId="77777777" w:rsidR="00D17F36" w:rsidRDefault="00D17F36">
      <w:pPr>
        <w:pStyle w:val="TOC1"/>
        <w:tabs>
          <w:tab w:val="left" w:pos="370"/>
          <w:tab w:val="right" w:pos="9638"/>
        </w:tabs>
        <w:rPr>
          <w:b w:val="0"/>
          <w:caps w:val="0"/>
          <w:noProof/>
          <w:sz w:val="24"/>
          <w:szCs w:val="24"/>
          <w:u w:val="none"/>
          <w:lang w:eastAsia="ja-JP"/>
        </w:rPr>
      </w:pPr>
      <w:r w:rsidRPr="00FC7933">
        <w:rPr>
          <w:rFonts w:cs="Times New Roman"/>
          <w:noProof/>
        </w:rPr>
        <w:t>4</w:t>
      </w:r>
      <w:r>
        <w:rPr>
          <w:b w:val="0"/>
          <w:caps w:val="0"/>
          <w:noProof/>
          <w:sz w:val="24"/>
          <w:szCs w:val="24"/>
          <w:u w:val="none"/>
          <w:lang w:eastAsia="ja-JP"/>
        </w:rPr>
        <w:tab/>
      </w:r>
      <w:r>
        <w:rPr>
          <w:noProof/>
        </w:rPr>
        <w:t>eRHIC Detector Requirements and Design Ideas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_Toc252106790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6E3A9EB" w14:textId="77777777" w:rsidR="00D17F36" w:rsidRDefault="00D17F36">
      <w:pPr>
        <w:pStyle w:val="TOC2"/>
        <w:tabs>
          <w:tab w:val="left" w:pos="552"/>
          <w:tab w:val="right" w:pos="9638"/>
        </w:tabs>
        <w:rPr>
          <w:b w:val="0"/>
          <w:smallCaps w:val="0"/>
          <w:noProof/>
          <w:sz w:val="24"/>
          <w:szCs w:val="24"/>
          <w:lang w:eastAsia="ja-JP"/>
        </w:rPr>
      </w:pPr>
      <w:r>
        <w:rPr>
          <w:noProof/>
        </w:rPr>
        <w:t>4.1</w:t>
      </w:r>
      <w:r>
        <w:rPr>
          <w:b w:val="0"/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Detector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_Toc252106791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6FA5C97" w14:textId="77777777" w:rsidR="00D17F36" w:rsidRDefault="00D17F36">
      <w:pPr>
        <w:pStyle w:val="TOC2"/>
        <w:tabs>
          <w:tab w:val="left" w:pos="552"/>
          <w:tab w:val="right" w:pos="9638"/>
        </w:tabs>
        <w:rPr>
          <w:b w:val="0"/>
          <w:smallCaps w:val="0"/>
          <w:noProof/>
          <w:sz w:val="24"/>
          <w:szCs w:val="24"/>
          <w:lang w:eastAsia="ja-JP"/>
        </w:rPr>
      </w:pPr>
      <w:r w:rsidRPr="00FC7933">
        <w:rPr>
          <w:rFonts w:eastAsia="Times New Roman" w:cs="Times New Roman"/>
          <w:noProof/>
        </w:rPr>
        <w:t>4.2</w:t>
      </w:r>
      <w:r>
        <w:rPr>
          <w:b w:val="0"/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Possible Detector Realizations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_Toc252106792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DBEB385" w14:textId="77777777" w:rsidR="00D17F36" w:rsidRDefault="00D17F36">
      <w:pPr>
        <w:pStyle w:val="TOC3"/>
        <w:tabs>
          <w:tab w:val="left" w:pos="696"/>
          <w:tab w:val="right" w:pos="9638"/>
        </w:tabs>
        <w:rPr>
          <w:smallCaps w:val="0"/>
          <w:noProof/>
          <w:sz w:val="24"/>
          <w:szCs w:val="24"/>
          <w:lang w:eastAsia="ja-JP"/>
        </w:rPr>
      </w:pPr>
      <w:r w:rsidRPr="00FC7933">
        <w:rPr>
          <w:rFonts w:eastAsia="Times New Roman" w:cs="Times New Roman"/>
          <w:noProof/>
        </w:rPr>
        <w:t>4.2.1</w:t>
      </w:r>
      <w:r>
        <w:rPr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A Model Detector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_Toc252106793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7F9C4AB" w14:textId="77777777" w:rsidR="00D17F36" w:rsidRDefault="00D17F36">
      <w:pPr>
        <w:pStyle w:val="TOC3"/>
        <w:tabs>
          <w:tab w:val="left" w:pos="696"/>
          <w:tab w:val="right" w:pos="9638"/>
        </w:tabs>
        <w:rPr>
          <w:smallCaps w:val="0"/>
          <w:noProof/>
          <w:sz w:val="24"/>
          <w:szCs w:val="24"/>
          <w:lang w:eastAsia="ja-JP"/>
        </w:rPr>
      </w:pPr>
      <w:r w:rsidRPr="00FC7933">
        <w:rPr>
          <w:rFonts w:eastAsia="Times New Roman" w:cs="Times New Roman"/>
          <w:noProof/>
        </w:rPr>
        <w:t>4.2.2</w:t>
      </w:r>
      <w:r>
        <w:rPr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ePHENIX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_Toc252106794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3FA954F" w14:textId="77777777" w:rsidR="00D17F36" w:rsidRDefault="00D17F36">
      <w:pPr>
        <w:pStyle w:val="TOC3"/>
        <w:tabs>
          <w:tab w:val="left" w:pos="696"/>
          <w:tab w:val="right" w:pos="9638"/>
        </w:tabs>
        <w:rPr>
          <w:smallCaps w:val="0"/>
          <w:noProof/>
          <w:sz w:val="24"/>
          <w:szCs w:val="24"/>
          <w:lang w:eastAsia="ja-JP"/>
        </w:rPr>
      </w:pPr>
      <w:r>
        <w:rPr>
          <w:noProof/>
        </w:rPr>
        <w:t>4.2.3</w:t>
      </w:r>
      <w:r>
        <w:rPr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eSTAR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_Toc252106795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F3ED297" w14:textId="77777777" w:rsidR="00D17F36" w:rsidRDefault="00D17F36">
      <w:pPr>
        <w:pStyle w:val="TOC3"/>
        <w:tabs>
          <w:tab w:val="left" w:pos="696"/>
          <w:tab w:val="right" w:pos="9638"/>
        </w:tabs>
        <w:rPr>
          <w:smallCaps w:val="0"/>
          <w:noProof/>
          <w:sz w:val="24"/>
          <w:szCs w:val="24"/>
          <w:lang w:eastAsia="ja-JP"/>
        </w:rPr>
      </w:pPr>
      <w:r w:rsidRPr="00FC7933">
        <w:rPr>
          <w:rFonts w:eastAsia="Times New Roman" w:cs="Times New Roman"/>
          <w:noProof/>
        </w:rPr>
        <w:t>4.2.4</w:t>
      </w:r>
      <w:r>
        <w:rPr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Low angle hadron and lepton tagger designs, IR integration and performance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_Toc252106796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821AAFF" w14:textId="77777777" w:rsidR="00D17F36" w:rsidRDefault="00D17F36">
      <w:pPr>
        <w:pStyle w:val="TOC2"/>
        <w:tabs>
          <w:tab w:val="left" w:pos="552"/>
          <w:tab w:val="right" w:pos="9638"/>
        </w:tabs>
        <w:rPr>
          <w:b w:val="0"/>
          <w:smallCaps w:val="0"/>
          <w:noProof/>
          <w:sz w:val="24"/>
          <w:szCs w:val="24"/>
          <w:lang w:eastAsia="ja-JP"/>
        </w:rPr>
      </w:pPr>
      <w:r w:rsidRPr="00FC7933">
        <w:rPr>
          <w:rFonts w:eastAsia="Times New Roman" w:cs="Times New Roman"/>
          <w:noProof/>
        </w:rPr>
        <w:t>4.3</w:t>
      </w:r>
      <w:r>
        <w:rPr>
          <w:b w:val="0"/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Luminosity and polarization measurements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_Toc252106797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EA9BEB1" w14:textId="77777777" w:rsidR="00D17F36" w:rsidRDefault="00D17F36">
      <w:pPr>
        <w:pStyle w:val="TOC1"/>
        <w:tabs>
          <w:tab w:val="left" w:pos="370"/>
          <w:tab w:val="right" w:pos="9638"/>
        </w:tabs>
        <w:rPr>
          <w:b w:val="0"/>
          <w:caps w:val="0"/>
          <w:noProof/>
          <w:sz w:val="24"/>
          <w:szCs w:val="24"/>
          <w:u w:val="none"/>
          <w:lang w:eastAsia="ja-JP"/>
        </w:rPr>
      </w:pPr>
      <w:r w:rsidRPr="00FC7933">
        <w:rPr>
          <w:rFonts w:cs="Times New Roman"/>
          <w:noProof/>
        </w:rPr>
        <w:t>5</w:t>
      </w:r>
      <w:r>
        <w:rPr>
          <w:b w:val="0"/>
          <w:caps w:val="0"/>
          <w:noProof/>
          <w:sz w:val="24"/>
          <w:szCs w:val="24"/>
          <w:u w:val="none"/>
          <w:lang w:eastAsia="ja-JP"/>
        </w:rPr>
        <w:tab/>
      </w:r>
      <w:r>
        <w:rPr>
          <w:noProof/>
        </w:rPr>
        <w:t>Implementation:  Schedule &amp; Cost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_Toc252106798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1058623" w14:textId="77777777" w:rsidR="00D17F36" w:rsidRDefault="00D17F36">
      <w:pPr>
        <w:pStyle w:val="TOC2"/>
        <w:tabs>
          <w:tab w:val="left" w:pos="552"/>
          <w:tab w:val="right" w:pos="9638"/>
        </w:tabs>
        <w:rPr>
          <w:b w:val="0"/>
          <w:smallCaps w:val="0"/>
          <w:noProof/>
          <w:sz w:val="24"/>
          <w:szCs w:val="24"/>
          <w:lang w:eastAsia="ja-JP"/>
        </w:rPr>
      </w:pPr>
      <w:r w:rsidRPr="00FC7933">
        <w:rPr>
          <w:rFonts w:eastAsia="Times New Roman" w:cs="Times New Roman"/>
          <w:noProof/>
        </w:rPr>
        <w:t>5.1</w:t>
      </w:r>
      <w:r>
        <w:rPr>
          <w:b w:val="0"/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Transition from RHIC to eRHIC:  straw-man schedule and cost off-sets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_Toc252106799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28495E2" w14:textId="77777777" w:rsidR="00430FA0" w:rsidRPr="00430FA0" w:rsidRDefault="00430FA0" w:rsidP="00430FA0">
      <w:r>
        <w:fldChar w:fldCharType="end"/>
      </w:r>
    </w:p>
    <w:p w14:paraId="0A911D10" w14:textId="517B8215" w:rsidR="00257760" w:rsidRDefault="008808E5" w:rsidP="00257760">
      <w:pPr>
        <w:pStyle w:val="Heading1"/>
      </w:pPr>
      <w:bookmarkStart w:id="1" w:name="_Toc252106774"/>
      <w:r>
        <w:lastRenderedPageBreak/>
        <w:t>Introduction and Overview</w:t>
      </w:r>
      <w:bookmarkEnd w:id="1"/>
    </w:p>
    <w:p w14:paraId="7DD92DB0" w14:textId="140D5682" w:rsidR="008808E5" w:rsidRDefault="00D8189B" w:rsidP="008808E5">
      <w:pPr>
        <w:pStyle w:val="Heading2"/>
      </w:pPr>
      <w:bookmarkStart w:id="2" w:name="_Toc252106775"/>
      <w:r>
        <w:t>Why an</w:t>
      </w:r>
      <w:r w:rsidR="008808E5">
        <w:t xml:space="preserve"> EIC</w:t>
      </w:r>
      <w:bookmarkEnd w:id="2"/>
    </w:p>
    <w:p w14:paraId="09324DB2" w14:textId="69DB49C7" w:rsidR="008808E5" w:rsidRPr="008808E5" w:rsidRDefault="008808E5" w:rsidP="008808E5">
      <w:pPr>
        <w:pStyle w:val="Heading2"/>
      </w:pPr>
      <w:bookmarkStart w:id="3" w:name="_Toc252106776"/>
      <w:r>
        <w:t>Why an eRHIC</w:t>
      </w:r>
      <w:bookmarkEnd w:id="3"/>
    </w:p>
    <w:p w14:paraId="39D7A596" w14:textId="77777777" w:rsidR="008808E5" w:rsidRPr="008808E5" w:rsidRDefault="008808E5" w:rsidP="008808E5">
      <w:pPr>
        <w:pStyle w:val="Heading3"/>
        <w:rPr>
          <w:rFonts w:eastAsia="Times New Roman" w:cs="Times New Roman"/>
        </w:rPr>
      </w:pPr>
      <w:bookmarkStart w:id="4" w:name="_Toc252106777"/>
      <w:r w:rsidRPr="008808E5">
        <w:t>Importance for NP, U.S., and international science</w:t>
      </w:r>
      <w:bookmarkEnd w:id="4"/>
    </w:p>
    <w:p w14:paraId="20F84DCD" w14:textId="14727B43" w:rsidR="008808E5" w:rsidRPr="008808E5" w:rsidRDefault="008808E5" w:rsidP="008808E5">
      <w:pPr>
        <w:pStyle w:val="Heading3"/>
        <w:rPr>
          <w:rFonts w:eastAsia="Times New Roman" w:cs="Times New Roman"/>
        </w:rPr>
      </w:pPr>
      <w:bookmarkStart w:id="5" w:name="_Toc252106778"/>
      <w:r w:rsidRPr="008808E5">
        <w:t>User Community and Connections with other disciplines</w:t>
      </w:r>
      <w:bookmarkEnd w:id="5"/>
    </w:p>
    <w:p w14:paraId="70CD70EF" w14:textId="06EF6554" w:rsidR="008808E5" w:rsidRPr="008808E5" w:rsidRDefault="008808E5" w:rsidP="008808E5">
      <w:pPr>
        <w:pStyle w:val="Heading3"/>
        <w:rPr>
          <w:rFonts w:eastAsia="Times New Roman" w:cs="Times New Roman"/>
        </w:rPr>
      </w:pPr>
      <w:bookmarkStart w:id="6" w:name="_Toc252106779"/>
      <w:r w:rsidRPr="008808E5">
        <w:t>Importance for the general good– Outreach, Education, Technology Spin-offs</w:t>
      </w:r>
      <w:bookmarkEnd w:id="6"/>
    </w:p>
    <w:p w14:paraId="0E910F73" w14:textId="1F23F496" w:rsidR="00257760" w:rsidRDefault="000E22CB" w:rsidP="00257760">
      <w:pPr>
        <w:pStyle w:val="Heading4"/>
      </w:pPr>
      <w:r>
        <w:t>T</w:t>
      </w:r>
      <w:r w:rsidR="00257760">
        <w:t xml:space="preserve">his is </w:t>
      </w:r>
      <w:r w:rsidR="008808E5">
        <w:t xml:space="preserve">an example how </w:t>
      </w:r>
      <w:r w:rsidR="00257760">
        <w:t>the header for a paragraph</w:t>
      </w:r>
      <w:r w:rsidR="008808E5">
        <w:t xml:space="preserve"> looks.</w:t>
      </w:r>
    </w:p>
    <w:p w14:paraId="6E0A5B48" w14:textId="77777777" w:rsidR="00257760" w:rsidRDefault="00257760" w:rsidP="00257760"/>
    <w:p w14:paraId="416AD0C5" w14:textId="2B58E258" w:rsidR="000E22CB" w:rsidRDefault="000E22CB" w:rsidP="00257760">
      <w:r>
        <w:t>Lets discuss a couple of things we agreed on</w:t>
      </w:r>
    </w:p>
    <w:p w14:paraId="39D7EAD6" w14:textId="131810A1" w:rsidR="000E22CB" w:rsidRDefault="000E22CB" w:rsidP="000E22CB">
      <w:pPr>
        <w:pStyle w:val="ListParagraph"/>
        <w:numPr>
          <w:ilvl w:val="0"/>
          <w:numId w:val="9"/>
        </w:numPr>
      </w:pPr>
      <w:r>
        <w:t>All citations will be with the chapters at the end of the chapter</w:t>
      </w:r>
    </w:p>
    <w:p w14:paraId="69A5A782" w14:textId="2031910F" w:rsidR="000E22CB" w:rsidRDefault="000E22CB" w:rsidP="000E22CB">
      <w:pPr>
        <w:pStyle w:val="ListParagraph"/>
        <w:numPr>
          <w:ilvl w:val="0"/>
          <w:numId w:val="9"/>
        </w:numPr>
      </w:pPr>
      <w:r>
        <w:t>The text is supposed to be justified to both sides</w:t>
      </w:r>
    </w:p>
    <w:p w14:paraId="5EF7BC0A" w14:textId="77777777" w:rsidR="000E22CB" w:rsidRDefault="000E22CB" w:rsidP="000E22CB">
      <w:pPr>
        <w:pStyle w:val="ListParagraph"/>
        <w:numPr>
          <w:ilvl w:val="0"/>
          <w:numId w:val="9"/>
        </w:numPr>
      </w:pPr>
      <w:r>
        <w:t>Figure, table and equation numbering is just a subsequent number through all the chapters.</w:t>
      </w:r>
    </w:p>
    <w:p w14:paraId="1D42A145" w14:textId="65BA99AF" w:rsidR="000E22CB" w:rsidRPr="00257760" w:rsidRDefault="000E22CB" w:rsidP="000E22CB">
      <w:pPr>
        <w:pStyle w:val="ListParagraph"/>
        <w:numPr>
          <w:ilvl w:val="0"/>
          <w:numId w:val="9"/>
        </w:numPr>
      </w:pPr>
      <w:r>
        <w:t>Please don’t hardcode any cross references to chapters, sections, tables, figures, equations or ….</w:t>
      </w:r>
    </w:p>
    <w:p w14:paraId="1E5CD551" w14:textId="1A1DAE47" w:rsidR="00352307" w:rsidRDefault="00B527E1" w:rsidP="009F1655">
      <w:r>
        <w:t>T</w:t>
      </w:r>
      <w:r w:rsidR="00257760">
        <w:t>h</w:t>
      </w:r>
      <w:r w:rsidR="00257760" w:rsidRPr="00257760">
        <w:t>is is normal text</w:t>
      </w:r>
      <w:r w:rsidR="008B35ED">
        <w:t xml:space="preserve"> and now comes a</w:t>
      </w:r>
      <w:r w:rsidR="000E22CB">
        <w:t xml:space="preserve">n example of a figure and its </w:t>
      </w:r>
      <w:r w:rsidR="008B35ED">
        <w:t>caption.</w:t>
      </w:r>
      <w:r>
        <w:t xml:space="preserve"> </w:t>
      </w:r>
    </w:p>
    <w:p w14:paraId="7F1EC523" w14:textId="77777777" w:rsidR="00912D79" w:rsidRDefault="00430FA0" w:rsidP="002E76B8">
      <w:pPr>
        <w:ind w:firstLine="720"/>
      </w:pPr>
      <w:r>
        <w:t xml:space="preserve">After a line break the text gets intended as the beginning of this line. </w:t>
      </w:r>
      <w:r w:rsidR="00BD509D">
        <w:t xml:space="preserve">This is a cross reference to </w:t>
      </w:r>
      <w:r w:rsidR="009F1655">
        <w:t xml:space="preserve">a chapter to </w:t>
      </w:r>
      <w:r w:rsidR="00BD509D">
        <w:t>do it correctly</w:t>
      </w:r>
      <w:r w:rsidR="002E76B8">
        <w:t xml:space="preserve"> type chapter and insert cross-</w:t>
      </w:r>
      <w:r w:rsidR="009F1655" w:rsidRPr="009F1655">
        <w:t xml:space="preserve">reference </w:t>
      </w:r>
      <w:r w:rsidR="009F1655" w:rsidRPr="009F1655">
        <w:fldChar w:fldCharType="begin"/>
      </w:r>
      <w:r w:rsidR="009F1655" w:rsidRPr="009F1655">
        <w:instrText xml:space="preserve"> REF _Ref251529695 \r \h </w:instrText>
      </w:r>
      <w:r w:rsidR="009F1655" w:rsidRPr="009F1655">
        <w:fldChar w:fldCharType="separate"/>
      </w:r>
      <w:r w:rsidR="00291484">
        <w:rPr>
          <w:b/>
        </w:rPr>
        <w:t>Error! Reference source not found.</w:t>
      </w:r>
      <w:r w:rsidR="009F1655" w:rsidRPr="009F1655">
        <w:fldChar w:fldCharType="end"/>
      </w:r>
      <w:r w:rsidR="007C0C00">
        <w:t xml:space="preserve"> and </w:t>
      </w:r>
      <w:r>
        <w:t xml:space="preserve">this is the cross reference to </w:t>
      </w:r>
      <w:r w:rsidR="007C0C00" w:rsidRPr="00687BA2">
        <w:fldChar w:fldCharType="begin"/>
      </w:r>
      <w:r w:rsidR="007C0C00" w:rsidRPr="00687BA2">
        <w:instrText xml:space="preserve"> REF _Ref251530257 \h </w:instrText>
      </w:r>
      <w:r w:rsidR="007C0C00" w:rsidRPr="00687BA2">
        <w:fldChar w:fldCharType="separate"/>
      </w:r>
      <w:r w:rsidR="00291484" w:rsidRPr="00BE4F69">
        <w:t xml:space="preserve">Figure </w:t>
      </w:r>
      <w:r w:rsidR="00291484">
        <w:rPr>
          <w:noProof/>
        </w:rPr>
        <w:t>1</w:t>
      </w:r>
      <w:r w:rsidR="007C0C00" w:rsidRPr="00687BA2">
        <w:fldChar w:fldCharType="end"/>
      </w:r>
      <w:r w:rsidR="002E76B8">
        <w:t>. W</w:t>
      </w:r>
      <w:r w:rsidR="007C0C00">
        <w:t>e do the same for equations</w:t>
      </w:r>
      <w:r w:rsidR="00C311D2">
        <w:t>.</w:t>
      </w:r>
      <w:r>
        <w:t xml:space="preserve"> All cross references are inserted as hyperlinks so you can click on it to jump to the respective item.</w:t>
      </w:r>
    </w:p>
    <w:p w14:paraId="0B78ACF5" w14:textId="77777777" w:rsidR="00912D79" w:rsidRDefault="00912D79" w:rsidP="002E76B8">
      <w:pPr>
        <w:ind w:firstLine="72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869"/>
      </w:tblGrid>
      <w:tr w:rsidR="00912D79" w14:paraId="6B3529B4" w14:textId="77777777" w:rsidTr="00E9080C">
        <w:trPr>
          <w:jc w:val="center"/>
        </w:trPr>
        <w:tc>
          <w:tcPr>
            <w:tcW w:w="4869" w:type="dxa"/>
          </w:tcPr>
          <w:p w14:paraId="24B5BD8A" w14:textId="197DD0A5" w:rsidR="00912D79" w:rsidRDefault="00912D79" w:rsidP="002E76B8">
            <w:r>
              <w:rPr>
                <w:noProof/>
              </w:rPr>
              <w:drawing>
                <wp:inline distT="0" distB="0" distL="0" distR="0" wp14:anchorId="0ABA1BD7" wp14:editId="3769364C">
                  <wp:extent cx="2762885" cy="2133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debarDISGraph.eps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45" t="9257" r="9340" b="5781"/>
                          <a:stretch/>
                        </pic:blipFill>
                        <pic:spPr bwMode="auto">
                          <a:xfrm>
                            <a:off x="0" y="0"/>
                            <a:ext cx="2762885" cy="213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D79" w14:paraId="65D8B60E" w14:textId="77777777" w:rsidTr="00E9080C">
        <w:trPr>
          <w:jc w:val="center"/>
        </w:trPr>
        <w:tc>
          <w:tcPr>
            <w:tcW w:w="4869" w:type="dxa"/>
          </w:tcPr>
          <w:p w14:paraId="718DBEAC" w14:textId="65522BA3" w:rsidR="00F53ADE" w:rsidRPr="00F53ADE" w:rsidRDefault="00912D79" w:rsidP="00F53ADE">
            <w:pPr>
              <w:pStyle w:val="Caption"/>
              <w:rPr>
                <w:b w:val="0"/>
              </w:rPr>
            </w:pPr>
            <w:bookmarkStart w:id="7" w:name="_Ref251530257"/>
            <w:r w:rsidRPr="00BE4F69">
              <w:t xml:space="preserve">Figure </w:t>
            </w:r>
            <w:fldSimple w:instr=" SEQ Figure \* ARABIC ">
              <w:r w:rsidR="009C5FA1">
                <w:rPr>
                  <w:noProof/>
                </w:rPr>
                <w:t>1</w:t>
              </w:r>
            </w:fldSimple>
            <w:bookmarkEnd w:id="7"/>
            <w:r w:rsidRPr="00BE4F69">
              <w:t>:</w:t>
            </w:r>
            <w:r>
              <w:t xml:space="preserve"> </w:t>
            </w:r>
            <w:r w:rsidRPr="00C74A42">
              <w:rPr>
                <w:b w:val="0"/>
              </w:rPr>
              <w:t>at this moment in time we number figures through the document without chapter numbers</w:t>
            </w:r>
            <w:r>
              <w:rPr>
                <w:b w:val="0"/>
              </w:rPr>
              <w:t>. Note that figure and caption are contained in a 1 column, 2 row table. Picture in row 1 and caption in row 2. This allows expanding it to a 2 column tables (or more) for side-to-side plots. To format and align it is often better to switch on borders.</w:t>
            </w:r>
          </w:p>
        </w:tc>
      </w:tr>
    </w:tbl>
    <w:p w14:paraId="6E00ABE1" w14:textId="68617DAA" w:rsidR="00BE4F69" w:rsidRDefault="00BE4F69" w:rsidP="002E76B8">
      <w:pPr>
        <w:ind w:firstLine="720"/>
      </w:pPr>
    </w:p>
    <w:p w14:paraId="7A7831BF" w14:textId="25B7DBF3" w:rsidR="00C311D2" w:rsidRPr="002E76B8" w:rsidRDefault="00C311D2" w:rsidP="008808E5">
      <w:pPr>
        <w:ind w:firstLine="720"/>
      </w:pPr>
    </w:p>
    <w:p w14:paraId="7719DDD4" w14:textId="134A21F1" w:rsidR="004C1B46" w:rsidRDefault="00E9080C" w:rsidP="004C1B46">
      <w:pPr>
        <w:ind w:firstLine="720"/>
      </w:pPr>
      <w:r>
        <w:t>Below an example of two figures side-by-side using a 2x2 table. Even if the figures would have a different size the captions would be vertically aligned.</w:t>
      </w:r>
    </w:p>
    <w:p w14:paraId="1F980307" w14:textId="77777777" w:rsidR="00F53ADE" w:rsidRDefault="00F53ADE" w:rsidP="004C1B46">
      <w:pPr>
        <w:ind w:firstLine="72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725"/>
        <w:gridCol w:w="4653"/>
      </w:tblGrid>
      <w:tr w:rsidR="00F53ADE" w14:paraId="69FEBE46" w14:textId="77777777" w:rsidTr="00750520">
        <w:trPr>
          <w:trHeight w:val="2960"/>
          <w:jc w:val="center"/>
        </w:trPr>
        <w:tc>
          <w:tcPr>
            <w:tcW w:w="4725" w:type="dxa"/>
          </w:tcPr>
          <w:p w14:paraId="51C3F0F9" w14:textId="77777777" w:rsidR="00F53ADE" w:rsidRDefault="00F53ADE" w:rsidP="00F53ADE">
            <w:pPr>
              <w:keepNext/>
            </w:pPr>
            <w:r>
              <w:rPr>
                <w:noProof/>
              </w:rPr>
              <w:drawing>
                <wp:inline distT="0" distB="0" distL="0" distR="0" wp14:anchorId="01848BBE" wp14:editId="54F19F23">
                  <wp:extent cx="2513215" cy="1785363"/>
                  <wp:effectExtent l="0" t="0" r="1905" b="0"/>
                  <wp:docPr id="3" name="Picture 3" descr="Macintosh HD:Users:ullrich:Documents:EIC:WhitePaper:WhitePaperInWords:tex:figures:figures_eA:xq2plane-xA-EIC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ullrich:Documents:EIC:WhitePaper:WhitePaperInWords:tex:figures:figures_eA:xq2plane-xA-EIC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215" cy="178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3" w:type="dxa"/>
          </w:tcPr>
          <w:p w14:paraId="589512CA" w14:textId="48D9ACF5" w:rsidR="00F53ADE" w:rsidRDefault="00F53ADE" w:rsidP="00E9080C">
            <w:pPr>
              <w:keepNext/>
            </w:pPr>
            <w:r>
              <w:rPr>
                <w:noProof/>
              </w:rPr>
              <w:drawing>
                <wp:inline distT="0" distB="0" distL="0" distR="0" wp14:anchorId="5472D483" wp14:editId="544F7FE1">
                  <wp:extent cx="2514039" cy="1783080"/>
                  <wp:effectExtent l="0" t="0" r="635" b="0"/>
                  <wp:docPr id="4" name="Picture 4" descr="Macintosh HD:Users:ullrich:Documents:EIC:WhitePaper:WhitePaperInWords:tex:figures:figures_helicity:x-q2-poldata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ullrich:Documents:EIC:WhitePaper:WhitePaperInWords:tex:figures:figures_helicity:x-q2-poldata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039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ADE" w14:paraId="211A1AD8" w14:textId="77777777" w:rsidTr="00750520">
        <w:trPr>
          <w:jc w:val="center"/>
        </w:trPr>
        <w:tc>
          <w:tcPr>
            <w:tcW w:w="4725" w:type="dxa"/>
          </w:tcPr>
          <w:p w14:paraId="6CD67D09" w14:textId="77777777" w:rsidR="00F53ADE" w:rsidRDefault="00F53ADE" w:rsidP="00F53ADE">
            <w:pPr>
              <w:pStyle w:val="Caption"/>
            </w:pPr>
            <w:r>
              <w:t xml:space="preserve">Figure 2: </w:t>
            </w:r>
            <w:r w:rsidRPr="009C5FA1">
              <w:rPr>
                <w:b w:val="0"/>
              </w:rPr>
              <w:t>another figure</w:t>
            </w:r>
            <w:r>
              <w:rPr>
                <w:b w:val="0"/>
              </w:rPr>
              <w:t>. Upper row, left column. Caption is in it’s own row.</w:t>
            </w:r>
          </w:p>
        </w:tc>
        <w:tc>
          <w:tcPr>
            <w:tcW w:w="4653" w:type="dxa"/>
          </w:tcPr>
          <w:p w14:paraId="7B87BAE7" w14:textId="56DE05C2" w:rsidR="00F53ADE" w:rsidRDefault="00F53ADE" w:rsidP="00E9080C">
            <w:pPr>
              <w:pStyle w:val="Caption"/>
            </w:pPr>
            <w:r>
              <w:t xml:space="preserve">Figure 3: </w:t>
            </w:r>
            <w:r w:rsidRPr="009C5FA1">
              <w:rPr>
                <w:b w:val="0"/>
              </w:rPr>
              <w:t>yet another one</w:t>
            </w:r>
            <w:r>
              <w:rPr>
                <w:b w:val="0"/>
              </w:rPr>
              <w:t xml:space="preserve">. </w:t>
            </w:r>
            <w:r w:rsidR="00750520">
              <w:rPr>
                <w:b w:val="0"/>
              </w:rPr>
              <w:t>Caption is always aligned.</w:t>
            </w:r>
          </w:p>
        </w:tc>
      </w:tr>
    </w:tbl>
    <w:p w14:paraId="065A5037" w14:textId="77777777" w:rsidR="00F53ADE" w:rsidRDefault="00F53ADE" w:rsidP="004C1B46">
      <w:pPr>
        <w:ind w:firstLine="720"/>
      </w:pPr>
    </w:p>
    <w:p w14:paraId="40C118DF" w14:textId="77777777" w:rsidR="00C311D2" w:rsidRDefault="00C311D2" w:rsidP="00C311D2"/>
    <w:p w14:paraId="04511AF3" w14:textId="77777777" w:rsidR="00430FA0" w:rsidRDefault="00430FA0" w:rsidP="00C311D2"/>
    <w:p w14:paraId="36839F57" w14:textId="77777777" w:rsidR="00430FA0" w:rsidRDefault="00430FA0" w:rsidP="00C311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6"/>
        <w:gridCol w:w="2466"/>
        <w:gridCol w:w="2466"/>
        <w:gridCol w:w="2466"/>
      </w:tblGrid>
      <w:tr w:rsidR="00C311D2" w14:paraId="46415944" w14:textId="77777777" w:rsidTr="00C311D2">
        <w:tc>
          <w:tcPr>
            <w:tcW w:w="2466" w:type="dxa"/>
          </w:tcPr>
          <w:p w14:paraId="5A400C5B" w14:textId="4AE400BF" w:rsidR="00C311D2" w:rsidRPr="00C311D2" w:rsidRDefault="00C311D2" w:rsidP="00C311D2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2466" w:type="dxa"/>
          </w:tcPr>
          <w:p w14:paraId="6626DA9F" w14:textId="27FD8225" w:rsidR="00C311D2" w:rsidRPr="00C311D2" w:rsidRDefault="00C311D2" w:rsidP="00C311D2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2466" w:type="dxa"/>
          </w:tcPr>
          <w:p w14:paraId="7B9DF540" w14:textId="4376885A" w:rsidR="00C311D2" w:rsidRPr="00C311D2" w:rsidRDefault="00C311D2" w:rsidP="00C311D2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2466" w:type="dxa"/>
          </w:tcPr>
          <w:p w14:paraId="75D6A33D" w14:textId="3559C667" w:rsidR="00C311D2" w:rsidRPr="00C311D2" w:rsidRDefault="00C311D2" w:rsidP="00C311D2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C311D2" w14:paraId="389D5C18" w14:textId="77777777" w:rsidTr="00C311D2">
        <w:tc>
          <w:tcPr>
            <w:tcW w:w="2466" w:type="dxa"/>
          </w:tcPr>
          <w:p w14:paraId="540A5427" w14:textId="77777777" w:rsidR="00C311D2" w:rsidRDefault="00C311D2" w:rsidP="00C311D2"/>
        </w:tc>
        <w:tc>
          <w:tcPr>
            <w:tcW w:w="2466" w:type="dxa"/>
          </w:tcPr>
          <w:p w14:paraId="2B4B3CD4" w14:textId="77777777" w:rsidR="00C311D2" w:rsidRDefault="00C311D2" w:rsidP="00C311D2"/>
        </w:tc>
        <w:tc>
          <w:tcPr>
            <w:tcW w:w="2466" w:type="dxa"/>
          </w:tcPr>
          <w:p w14:paraId="006950A2" w14:textId="77777777" w:rsidR="00C311D2" w:rsidRDefault="00C311D2" w:rsidP="00C311D2"/>
        </w:tc>
        <w:tc>
          <w:tcPr>
            <w:tcW w:w="2466" w:type="dxa"/>
          </w:tcPr>
          <w:p w14:paraId="6347127E" w14:textId="77777777" w:rsidR="00C311D2" w:rsidRDefault="00C311D2" w:rsidP="00C311D2"/>
        </w:tc>
      </w:tr>
      <w:tr w:rsidR="00C311D2" w14:paraId="4442A222" w14:textId="77777777" w:rsidTr="00C311D2">
        <w:tc>
          <w:tcPr>
            <w:tcW w:w="2466" w:type="dxa"/>
          </w:tcPr>
          <w:p w14:paraId="07E2D14D" w14:textId="77777777" w:rsidR="00C311D2" w:rsidRDefault="00C311D2" w:rsidP="00C311D2"/>
        </w:tc>
        <w:tc>
          <w:tcPr>
            <w:tcW w:w="2466" w:type="dxa"/>
          </w:tcPr>
          <w:p w14:paraId="23841C84" w14:textId="77777777" w:rsidR="00C311D2" w:rsidRDefault="00C311D2" w:rsidP="00C311D2"/>
        </w:tc>
        <w:tc>
          <w:tcPr>
            <w:tcW w:w="2466" w:type="dxa"/>
          </w:tcPr>
          <w:p w14:paraId="1E46A782" w14:textId="77777777" w:rsidR="00C311D2" w:rsidRDefault="00C311D2" w:rsidP="00C311D2"/>
        </w:tc>
        <w:tc>
          <w:tcPr>
            <w:tcW w:w="2466" w:type="dxa"/>
          </w:tcPr>
          <w:p w14:paraId="1794D882" w14:textId="77777777" w:rsidR="00C311D2" w:rsidRDefault="00C311D2" w:rsidP="00C311D2"/>
        </w:tc>
      </w:tr>
    </w:tbl>
    <w:p w14:paraId="329919E2" w14:textId="7ED5E02E" w:rsidR="00C311D2" w:rsidRDefault="00C311D2" w:rsidP="00C311D2">
      <w:pPr>
        <w:pStyle w:val="Caption"/>
        <w:rPr>
          <w:b w:val="0"/>
        </w:rPr>
      </w:pPr>
      <w:r>
        <w:t xml:space="preserve">Table </w:t>
      </w:r>
      <w:fldSimple w:instr=" SEQ Table \* ARABIC ">
        <w:r w:rsidR="00291484">
          <w:rPr>
            <w:noProof/>
          </w:rPr>
          <w:t>1</w:t>
        </w:r>
      </w:fldSimple>
      <w:r>
        <w:t xml:space="preserve">: </w:t>
      </w:r>
      <w:r w:rsidRPr="00C311D2">
        <w:rPr>
          <w:b w:val="0"/>
        </w:rPr>
        <w:t>This is a table example</w:t>
      </w:r>
    </w:p>
    <w:p w14:paraId="6E0636C0" w14:textId="77777777" w:rsidR="00C311D2" w:rsidRDefault="00C311D2" w:rsidP="00C311D2"/>
    <w:p w14:paraId="7F6F4F45" w14:textId="4EC151CB" w:rsidR="00C311D2" w:rsidRDefault="00687E5D" w:rsidP="00C311D2">
      <w:r>
        <w:t>And here comes an</w:t>
      </w:r>
      <w:r w:rsidR="00C311D2">
        <w:t xml:space="preserve"> example for an equation</w:t>
      </w:r>
      <w:r w:rsidR="007E1EE0">
        <w:t>.</w:t>
      </w:r>
    </w:p>
    <w:p w14:paraId="170B6726" w14:textId="547ABEA2" w:rsidR="00291484" w:rsidRDefault="00291484" w:rsidP="00C311D2">
      <w:r w:rsidRPr="00291484">
        <w:rPr>
          <w:position w:val="-24"/>
        </w:rPr>
        <w:object w:dxaOrig="1660" w:dyaOrig="620" w14:anchorId="37942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pt;height:31pt" o:ole="">
            <v:imagedata r:id="rId11" o:title=""/>
          </v:shape>
          <o:OLEObject Type="Embed" ProgID="Equation.3" ShapeID="_x0000_i1025" DrawAspect="Content" ObjectID="_1325848609" r:id="rId12"/>
        </w:object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8" w:name="ZEqnNum368021"/>
      <w:r>
        <w:instrText>(</w:instrText>
      </w:r>
      <w:fldSimple w:instr=" SEQ MTEqn \c \* Arabic \* MERGEFORMAT ">
        <w:r>
          <w:rPr>
            <w:noProof/>
          </w:rPr>
          <w:instrText>1</w:instrText>
        </w:r>
      </w:fldSimple>
      <w:r>
        <w:instrText>)</w:instrText>
      </w:r>
      <w:bookmarkEnd w:id="8"/>
      <w:r>
        <w:fldChar w:fldCharType="end"/>
      </w:r>
    </w:p>
    <w:p w14:paraId="13FFB251" w14:textId="77777777" w:rsidR="00291484" w:rsidRDefault="00291484" w:rsidP="00291484">
      <w:pPr>
        <w:pStyle w:val="MTDisplayEquation"/>
      </w:pPr>
    </w:p>
    <w:p w14:paraId="696BB19C" w14:textId="22136D89" w:rsidR="00687E5D" w:rsidRDefault="00291484" w:rsidP="00291484">
      <w:pPr>
        <w:pStyle w:val="MTDisplayEquation"/>
      </w:pPr>
      <w:r>
        <w:t xml:space="preserve">To reference this equation we will use cross-referencing like for tables, pictures, chapters and so on. This is </w:t>
      </w:r>
      <w:r w:rsidR="005F230C">
        <w:t xml:space="preserve">the reference to the currently only equation </w:t>
      </w:r>
      <w:r>
        <w:fldChar w:fldCharType="begin"/>
      </w:r>
      <w:r>
        <w:instrText xml:space="preserve"> GOTOBUTTON ZEqnNum368021  \* MERGEFORMAT </w:instrText>
      </w:r>
      <w:fldSimple w:instr=" REF ZEqnNum368021 \* Charformat \! \* MERGEFORMAT ">
        <w:r>
          <w:instrText>(1)</w:instrText>
        </w:r>
      </w:fldSimple>
      <w:r>
        <w:fldChar w:fldCharType="end"/>
      </w:r>
      <w:r w:rsidR="005F230C">
        <w:t>.</w:t>
      </w:r>
      <w:r>
        <w:tab/>
      </w:r>
      <w:r>
        <w:tab/>
      </w:r>
    </w:p>
    <w:p w14:paraId="25E461AA" w14:textId="77777777" w:rsidR="008808E5" w:rsidRPr="008808E5" w:rsidRDefault="008808E5" w:rsidP="008808E5">
      <w:pPr>
        <w:pStyle w:val="Heading1"/>
      </w:pPr>
      <w:bookmarkStart w:id="9" w:name="_Toc252106780"/>
      <w:r w:rsidRPr="008808E5">
        <w:t>The Science of eRHIC</w:t>
      </w:r>
      <w:bookmarkEnd w:id="9"/>
    </w:p>
    <w:p w14:paraId="45837A0B" w14:textId="77777777" w:rsidR="008808E5" w:rsidRPr="008808E5" w:rsidRDefault="008808E5" w:rsidP="008808E5">
      <w:pPr>
        <w:pStyle w:val="Heading2"/>
        <w:rPr>
          <w:rFonts w:eastAsia="Times New Roman" w:cs="Times New Roman"/>
        </w:rPr>
      </w:pPr>
      <w:r w:rsidRPr="008808E5">
        <w:t xml:space="preserve">  </w:t>
      </w:r>
      <w:bookmarkStart w:id="10" w:name="_Toc252106781"/>
      <w:r w:rsidRPr="008808E5">
        <w:t>QCD as a major thrust of NP</w:t>
      </w:r>
      <w:bookmarkEnd w:id="10"/>
    </w:p>
    <w:p w14:paraId="5FEDD62E" w14:textId="77777777" w:rsidR="008808E5" w:rsidRPr="008808E5" w:rsidRDefault="008808E5" w:rsidP="008808E5">
      <w:pPr>
        <w:pStyle w:val="Heading2"/>
        <w:rPr>
          <w:rFonts w:eastAsia="Times New Roman" w:cs="Times New Roman"/>
        </w:rPr>
      </w:pPr>
      <w:r w:rsidRPr="008808E5">
        <w:t xml:space="preserve">  </w:t>
      </w:r>
      <w:bookmarkStart w:id="11" w:name="_Toc252106782"/>
      <w:r w:rsidRPr="008808E5">
        <w:t>New science opportunities with EIC (White Paper is reference)</w:t>
      </w:r>
      <w:bookmarkEnd w:id="11"/>
    </w:p>
    <w:p w14:paraId="423E88EA" w14:textId="77777777" w:rsidR="008808E5" w:rsidRPr="008808E5" w:rsidRDefault="008808E5" w:rsidP="008808E5">
      <w:pPr>
        <w:pStyle w:val="Heading2"/>
        <w:rPr>
          <w:rFonts w:eastAsia="Times New Roman" w:cs="Times New Roman"/>
        </w:rPr>
      </w:pPr>
      <w:r w:rsidRPr="008808E5">
        <w:t xml:space="preserve">  </w:t>
      </w:r>
      <w:bookmarkStart w:id="12" w:name="_Toc252106783"/>
      <w:r w:rsidRPr="008808E5">
        <w:t>Science reach of eRHIC</w:t>
      </w:r>
      <w:bookmarkEnd w:id="12"/>
    </w:p>
    <w:p w14:paraId="7417498E" w14:textId="77777777" w:rsidR="008808E5" w:rsidRPr="008808E5" w:rsidRDefault="008808E5" w:rsidP="008808E5">
      <w:pPr>
        <w:pStyle w:val="Heading1"/>
        <w:rPr>
          <w:rFonts w:eastAsiaTheme="minorEastAsia" w:cs="Times New Roman"/>
        </w:rPr>
      </w:pPr>
      <w:bookmarkStart w:id="13" w:name="_Toc252106784"/>
      <w:r w:rsidRPr="008808E5">
        <w:t>eRHIC Machine Design</w:t>
      </w:r>
      <w:bookmarkEnd w:id="13"/>
    </w:p>
    <w:p w14:paraId="3C6DB08A" w14:textId="77777777" w:rsidR="008808E5" w:rsidRPr="008808E5" w:rsidRDefault="008808E5" w:rsidP="008808E5">
      <w:pPr>
        <w:pStyle w:val="Heading2"/>
        <w:rPr>
          <w:rFonts w:eastAsia="Times New Roman" w:cs="Times New Roman"/>
        </w:rPr>
      </w:pPr>
      <w:r w:rsidRPr="008808E5">
        <w:t xml:space="preserve">  </w:t>
      </w:r>
      <w:bookmarkStart w:id="14" w:name="_Toc252106785"/>
      <w:r w:rsidRPr="008808E5">
        <w:t>The design concept: basic parameters, machine elements, cost goal</w:t>
      </w:r>
      <w:bookmarkEnd w:id="14"/>
    </w:p>
    <w:p w14:paraId="571A83F6" w14:textId="77777777" w:rsidR="008808E5" w:rsidRPr="008808E5" w:rsidRDefault="008808E5" w:rsidP="008808E5">
      <w:pPr>
        <w:pStyle w:val="Heading2"/>
        <w:rPr>
          <w:rFonts w:eastAsia="Times New Roman" w:cs="Times New Roman"/>
        </w:rPr>
      </w:pPr>
      <w:r w:rsidRPr="008808E5">
        <w:t xml:space="preserve">  </w:t>
      </w:r>
      <w:bookmarkStart w:id="15" w:name="_Toc252106786"/>
      <w:r w:rsidRPr="008808E5">
        <w:t>Technology developments that enable eRHIC</w:t>
      </w:r>
      <w:bookmarkEnd w:id="15"/>
    </w:p>
    <w:p w14:paraId="2F454870" w14:textId="77777777" w:rsidR="008808E5" w:rsidRPr="008808E5" w:rsidRDefault="008808E5" w:rsidP="008808E5">
      <w:pPr>
        <w:pStyle w:val="Heading2"/>
        <w:rPr>
          <w:rFonts w:eastAsia="Times New Roman" w:cs="Times New Roman"/>
        </w:rPr>
      </w:pPr>
      <w:r w:rsidRPr="008808E5">
        <w:t xml:space="preserve">  </w:t>
      </w:r>
      <w:bookmarkStart w:id="16" w:name="_Toc252106787"/>
      <w:r w:rsidRPr="008808E5">
        <w:t>Machine and IR designs</w:t>
      </w:r>
      <w:bookmarkEnd w:id="16"/>
    </w:p>
    <w:p w14:paraId="0FF8C2E3" w14:textId="77777777" w:rsidR="008808E5" w:rsidRPr="008808E5" w:rsidRDefault="008808E5" w:rsidP="008808E5">
      <w:pPr>
        <w:pStyle w:val="Heading2"/>
        <w:rPr>
          <w:rFonts w:eastAsia="Times New Roman" w:cs="Times New Roman"/>
        </w:rPr>
      </w:pPr>
      <w:r w:rsidRPr="008808E5">
        <w:t xml:space="preserve">  </w:t>
      </w:r>
      <w:bookmarkStart w:id="17" w:name="_Toc252106788"/>
      <w:r w:rsidRPr="008808E5">
        <w:t>R&amp;D and path to final design</w:t>
      </w:r>
      <w:bookmarkEnd w:id="17"/>
    </w:p>
    <w:p w14:paraId="55593BE8" w14:textId="77777777" w:rsidR="008808E5" w:rsidRPr="008808E5" w:rsidRDefault="008808E5" w:rsidP="008808E5">
      <w:pPr>
        <w:pStyle w:val="Heading2"/>
        <w:rPr>
          <w:rFonts w:eastAsia="Times New Roman" w:cs="Times New Roman"/>
        </w:rPr>
      </w:pPr>
      <w:r w:rsidRPr="008808E5">
        <w:t xml:space="preserve">  </w:t>
      </w:r>
      <w:bookmarkStart w:id="18" w:name="_Toc252106789"/>
      <w:r w:rsidRPr="008808E5">
        <w:t>Future upgrade options</w:t>
      </w:r>
      <w:bookmarkEnd w:id="18"/>
    </w:p>
    <w:p w14:paraId="5B5C0B05" w14:textId="77777777" w:rsidR="008808E5" w:rsidRPr="008808E5" w:rsidRDefault="008808E5" w:rsidP="008808E5">
      <w:pPr>
        <w:pStyle w:val="Heading1"/>
        <w:rPr>
          <w:rFonts w:eastAsiaTheme="minorEastAsia" w:cs="Times New Roman"/>
        </w:rPr>
      </w:pPr>
      <w:bookmarkStart w:id="19" w:name="_Toc252106790"/>
      <w:r w:rsidRPr="008808E5">
        <w:t>eRHIC Detector Requirements and Design Ideas</w:t>
      </w:r>
      <w:bookmarkEnd w:id="19"/>
    </w:p>
    <w:p w14:paraId="43CA3A07" w14:textId="1C1D999E" w:rsidR="004263BB" w:rsidRPr="004263BB" w:rsidRDefault="004263BB" w:rsidP="004263BB">
      <w:pPr>
        <w:pStyle w:val="Heading2"/>
      </w:pPr>
      <w:bookmarkStart w:id="20" w:name="_Toc252106791"/>
      <w:r w:rsidRPr="004263BB">
        <w:t>Detector Requirements</w:t>
      </w:r>
      <w:bookmarkEnd w:id="20"/>
      <w:r w:rsidRPr="004263BB">
        <w:t xml:space="preserve"> </w:t>
      </w:r>
    </w:p>
    <w:p w14:paraId="2D422AE8" w14:textId="222D9DCD" w:rsidR="004263BB" w:rsidRDefault="00B075B2" w:rsidP="008808E5">
      <w:pPr>
        <w:pStyle w:val="Heading2"/>
        <w:rPr>
          <w:rFonts w:eastAsia="Times New Roman" w:cs="Times New Roman"/>
        </w:rPr>
      </w:pPr>
      <w:bookmarkStart w:id="21" w:name="_Toc252106792"/>
      <w:r>
        <w:t>Possible Detector Realizations</w:t>
      </w:r>
      <w:bookmarkEnd w:id="21"/>
      <w:r>
        <w:t xml:space="preserve"> </w:t>
      </w:r>
    </w:p>
    <w:p w14:paraId="751FB38D" w14:textId="5E74D541" w:rsidR="008808E5" w:rsidRPr="008808E5" w:rsidRDefault="008808E5" w:rsidP="004263BB">
      <w:pPr>
        <w:pStyle w:val="Heading3"/>
        <w:rPr>
          <w:rFonts w:eastAsia="Times New Roman" w:cs="Times New Roman"/>
        </w:rPr>
      </w:pPr>
      <w:bookmarkStart w:id="22" w:name="_Toc252106793"/>
      <w:r w:rsidRPr="008808E5">
        <w:t>A Model Detector</w:t>
      </w:r>
      <w:bookmarkEnd w:id="22"/>
    </w:p>
    <w:p w14:paraId="7E31C480" w14:textId="48B044F4" w:rsidR="004263BB" w:rsidRPr="004263BB" w:rsidRDefault="004263BB" w:rsidP="004263BB">
      <w:pPr>
        <w:pStyle w:val="Heading3"/>
        <w:rPr>
          <w:rFonts w:eastAsia="Times New Roman" w:cs="Times New Roman"/>
        </w:rPr>
      </w:pPr>
      <w:bookmarkStart w:id="23" w:name="_Toc252106794"/>
      <w:r>
        <w:t>ePHENIX</w:t>
      </w:r>
      <w:bookmarkEnd w:id="23"/>
    </w:p>
    <w:p w14:paraId="5C382846" w14:textId="2D520EF9" w:rsidR="008808E5" w:rsidRDefault="004263BB" w:rsidP="004263BB">
      <w:pPr>
        <w:pStyle w:val="Heading3"/>
      </w:pPr>
      <w:bookmarkStart w:id="24" w:name="_Toc252106795"/>
      <w:r>
        <w:t>e</w:t>
      </w:r>
      <w:r w:rsidR="008808E5" w:rsidRPr="008808E5">
        <w:t>STAR</w:t>
      </w:r>
      <w:bookmarkEnd w:id="24"/>
      <w:r w:rsidR="008808E5" w:rsidRPr="008808E5">
        <w:t xml:space="preserve"> </w:t>
      </w:r>
    </w:p>
    <w:p w14:paraId="05A4AB16" w14:textId="2BA8E8CA" w:rsidR="004263BB" w:rsidRPr="004263BB" w:rsidRDefault="00B075B2" w:rsidP="004263BB">
      <w:pPr>
        <w:pStyle w:val="Heading3"/>
        <w:rPr>
          <w:rFonts w:eastAsia="Times New Roman" w:cs="Times New Roman"/>
        </w:rPr>
      </w:pPr>
      <w:bookmarkStart w:id="25" w:name="_Toc252106796"/>
      <w:r>
        <w:t xml:space="preserve">Low angle hadron and lepton </w:t>
      </w:r>
      <w:r w:rsidR="004263BB">
        <w:t>tagger design</w:t>
      </w:r>
      <w:r>
        <w:t>s</w:t>
      </w:r>
      <w:r w:rsidR="004263BB">
        <w:t>, IR integration and performance</w:t>
      </w:r>
      <w:bookmarkEnd w:id="25"/>
    </w:p>
    <w:p w14:paraId="716DEF9A" w14:textId="77777777" w:rsidR="008808E5" w:rsidRPr="008808E5" w:rsidRDefault="008808E5" w:rsidP="008808E5">
      <w:pPr>
        <w:pStyle w:val="Heading2"/>
        <w:rPr>
          <w:rFonts w:eastAsia="Times New Roman" w:cs="Times New Roman"/>
        </w:rPr>
      </w:pPr>
      <w:r w:rsidRPr="008808E5">
        <w:t xml:space="preserve">  </w:t>
      </w:r>
      <w:bookmarkStart w:id="26" w:name="_Toc252106797"/>
      <w:r w:rsidRPr="008808E5">
        <w:t>Luminosity and polarization measurements</w:t>
      </w:r>
      <w:bookmarkEnd w:id="26"/>
    </w:p>
    <w:p w14:paraId="218DCF8C" w14:textId="77777777" w:rsidR="008808E5" w:rsidRPr="008808E5" w:rsidRDefault="008808E5" w:rsidP="008808E5">
      <w:pPr>
        <w:pStyle w:val="Heading1"/>
        <w:rPr>
          <w:rFonts w:eastAsiaTheme="minorEastAsia" w:cs="Times New Roman"/>
        </w:rPr>
      </w:pPr>
      <w:bookmarkStart w:id="27" w:name="_Toc252106798"/>
      <w:r w:rsidRPr="008808E5">
        <w:t>Implementation:  Schedule &amp; Cost</w:t>
      </w:r>
      <w:bookmarkEnd w:id="27"/>
    </w:p>
    <w:p w14:paraId="585FF737" w14:textId="749BCC26" w:rsidR="008808E5" w:rsidRPr="008808E5" w:rsidRDefault="008808E5" w:rsidP="008808E5">
      <w:pPr>
        <w:pStyle w:val="Heading2"/>
        <w:rPr>
          <w:rFonts w:eastAsia="Times New Roman" w:cs="Times New Roman"/>
        </w:rPr>
      </w:pPr>
      <w:bookmarkStart w:id="28" w:name="_Toc252106799"/>
      <w:r w:rsidRPr="008808E5">
        <w:t>Transition from RHIC to eRHIC:  straw-man schedule and cost off-sets</w:t>
      </w:r>
      <w:bookmarkEnd w:id="28"/>
    </w:p>
    <w:p w14:paraId="1AAF2C20" w14:textId="77777777" w:rsidR="00687E5D" w:rsidRPr="00C311D2" w:rsidRDefault="00687E5D" w:rsidP="00C311D2"/>
    <w:sectPr w:rsidR="00687E5D" w:rsidRPr="00C311D2" w:rsidSect="007C0C00">
      <w:footerReference w:type="even" r:id="rId13"/>
      <w:footerReference w:type="default" r:id="rId14"/>
      <w:pgSz w:w="12240" w:h="15840"/>
      <w:pgMar w:top="1008" w:right="1296" w:bottom="1008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9397F" w14:textId="77777777" w:rsidR="00F53ADE" w:rsidRDefault="00F53ADE" w:rsidP="00BE4F69">
      <w:r>
        <w:separator/>
      </w:r>
    </w:p>
  </w:endnote>
  <w:endnote w:type="continuationSeparator" w:id="0">
    <w:p w14:paraId="5E37884D" w14:textId="77777777" w:rsidR="00F53ADE" w:rsidRDefault="00F53ADE" w:rsidP="00BE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01BA6" w14:textId="77777777" w:rsidR="00F53ADE" w:rsidRDefault="00F53ADE" w:rsidP="00BE4F6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815FA3" w14:textId="77777777" w:rsidR="00F53ADE" w:rsidRDefault="00F53ADE" w:rsidP="00BE4F6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3647F" w14:textId="77777777" w:rsidR="00F53ADE" w:rsidRDefault="00F53ADE" w:rsidP="00BE4F6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7F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42334111" w14:textId="77777777" w:rsidR="00F53ADE" w:rsidRDefault="00F53ADE" w:rsidP="00BE4F6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4A928" w14:textId="77777777" w:rsidR="00F53ADE" w:rsidRDefault="00F53ADE" w:rsidP="00BE4F69">
      <w:r>
        <w:separator/>
      </w:r>
    </w:p>
  </w:footnote>
  <w:footnote w:type="continuationSeparator" w:id="0">
    <w:p w14:paraId="109726B1" w14:textId="77777777" w:rsidR="00F53ADE" w:rsidRDefault="00F53ADE" w:rsidP="00BE4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B00"/>
    <w:multiLevelType w:val="hybridMultilevel"/>
    <w:tmpl w:val="F51AA5AE"/>
    <w:lvl w:ilvl="0" w:tplc="812C0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207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C5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27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A9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74A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3C1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380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5A5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AE25BB"/>
    <w:multiLevelType w:val="hybridMultilevel"/>
    <w:tmpl w:val="4FCE0618"/>
    <w:lvl w:ilvl="0" w:tplc="423C73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24351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C85D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DE8A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22BC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942A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0429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826E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EE1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F13F6"/>
    <w:multiLevelType w:val="hybridMultilevel"/>
    <w:tmpl w:val="0F3C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87A"/>
    <w:multiLevelType w:val="multilevel"/>
    <w:tmpl w:val="56DA5EF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3064193C"/>
    <w:multiLevelType w:val="hybridMultilevel"/>
    <w:tmpl w:val="7D9085FC"/>
    <w:lvl w:ilvl="0" w:tplc="92CE8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3064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25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0A1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2A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A82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E4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0AC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88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848547E"/>
    <w:multiLevelType w:val="hybridMultilevel"/>
    <w:tmpl w:val="6FC07D1A"/>
    <w:lvl w:ilvl="0" w:tplc="EDAC7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269F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E1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E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A4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E0D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6E4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6D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C2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9C509EC"/>
    <w:multiLevelType w:val="hybridMultilevel"/>
    <w:tmpl w:val="CB1470CA"/>
    <w:lvl w:ilvl="0" w:tplc="93C8C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8242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34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2B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0B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CAE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AB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1C5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261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E0134F4"/>
    <w:multiLevelType w:val="hybridMultilevel"/>
    <w:tmpl w:val="600C3306"/>
    <w:lvl w:ilvl="0" w:tplc="C8A88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1298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82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EC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50C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42D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AB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E8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23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embedSystemFonts/>
  <w:mirrorMargi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60"/>
    <w:rsid w:val="000004DB"/>
    <w:rsid w:val="0002312A"/>
    <w:rsid w:val="00056210"/>
    <w:rsid w:val="00077F3E"/>
    <w:rsid w:val="000E22CB"/>
    <w:rsid w:val="00146DAA"/>
    <w:rsid w:val="00182698"/>
    <w:rsid w:val="0019299E"/>
    <w:rsid w:val="001F7A48"/>
    <w:rsid w:val="002025A5"/>
    <w:rsid w:val="00257760"/>
    <w:rsid w:val="002648EF"/>
    <w:rsid w:val="00291484"/>
    <w:rsid w:val="00292694"/>
    <w:rsid w:val="002A346D"/>
    <w:rsid w:val="002E76B8"/>
    <w:rsid w:val="00313C62"/>
    <w:rsid w:val="00327337"/>
    <w:rsid w:val="00352307"/>
    <w:rsid w:val="003754D9"/>
    <w:rsid w:val="003E3C5C"/>
    <w:rsid w:val="004235C0"/>
    <w:rsid w:val="004263BB"/>
    <w:rsid w:val="00430FA0"/>
    <w:rsid w:val="004323EA"/>
    <w:rsid w:val="004B3ECB"/>
    <w:rsid w:val="004C1B46"/>
    <w:rsid w:val="00584DCB"/>
    <w:rsid w:val="005861B7"/>
    <w:rsid w:val="005F230C"/>
    <w:rsid w:val="00687BA2"/>
    <w:rsid w:val="00687E5D"/>
    <w:rsid w:val="00750520"/>
    <w:rsid w:val="00792CC6"/>
    <w:rsid w:val="007C0C00"/>
    <w:rsid w:val="007E1EE0"/>
    <w:rsid w:val="00836D0B"/>
    <w:rsid w:val="00846731"/>
    <w:rsid w:val="00856C91"/>
    <w:rsid w:val="008808E5"/>
    <w:rsid w:val="008B35ED"/>
    <w:rsid w:val="00912D79"/>
    <w:rsid w:val="00997563"/>
    <w:rsid w:val="009C4F24"/>
    <w:rsid w:val="009C5FA1"/>
    <w:rsid w:val="009F1655"/>
    <w:rsid w:val="00AA5B22"/>
    <w:rsid w:val="00AD44A1"/>
    <w:rsid w:val="00B075B2"/>
    <w:rsid w:val="00B527E1"/>
    <w:rsid w:val="00BD509D"/>
    <w:rsid w:val="00BE4F69"/>
    <w:rsid w:val="00C311D2"/>
    <w:rsid w:val="00C74A42"/>
    <w:rsid w:val="00C9613A"/>
    <w:rsid w:val="00CA2824"/>
    <w:rsid w:val="00CB0847"/>
    <w:rsid w:val="00CC7B1D"/>
    <w:rsid w:val="00D17F36"/>
    <w:rsid w:val="00D8189B"/>
    <w:rsid w:val="00DB6568"/>
    <w:rsid w:val="00E31A35"/>
    <w:rsid w:val="00E34417"/>
    <w:rsid w:val="00E51FD1"/>
    <w:rsid w:val="00E9080C"/>
    <w:rsid w:val="00EC7885"/>
    <w:rsid w:val="00F53AD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8177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A35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760"/>
    <w:pPr>
      <w:keepNext/>
      <w:keepLines/>
      <w:numPr>
        <w:numId w:val="3"/>
      </w:numPr>
      <w:spacing w:before="480"/>
      <w:jc w:val="left"/>
      <w:outlineLvl w:val="0"/>
    </w:pPr>
    <w:rPr>
      <w:rFonts w:eastAsiaTheme="majorEastAsia" w:cstheme="majorBidi"/>
      <w:b/>
      <w:bCs/>
      <w:color w:val="0000F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760"/>
    <w:pPr>
      <w:keepNext/>
      <w:keepLines/>
      <w:numPr>
        <w:ilvl w:val="1"/>
        <w:numId w:val="3"/>
      </w:numPr>
      <w:spacing w:before="200"/>
      <w:jc w:val="left"/>
      <w:outlineLvl w:val="1"/>
    </w:pPr>
    <w:rPr>
      <w:rFonts w:eastAsiaTheme="majorEastAsia" w:cstheme="majorBidi"/>
      <w:b/>
      <w:bCs/>
      <w:color w:val="0000F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7760"/>
    <w:pPr>
      <w:keepNext/>
      <w:keepLines/>
      <w:numPr>
        <w:ilvl w:val="2"/>
        <w:numId w:val="1"/>
      </w:numPr>
      <w:spacing w:before="200"/>
      <w:jc w:val="left"/>
      <w:outlineLvl w:val="2"/>
    </w:pPr>
    <w:rPr>
      <w:rFonts w:eastAsiaTheme="majorEastAsia" w:cstheme="majorBidi"/>
      <w:b/>
      <w:bCs/>
      <w:color w:val="0000F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7760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F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77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760"/>
    <w:rPr>
      <w:rFonts w:ascii="Times New Roman" w:eastAsiaTheme="majorEastAsia" w:hAnsi="Times New Roman" w:cstheme="majorBidi"/>
      <w:b/>
      <w:bCs/>
      <w:color w:val="0000F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7760"/>
    <w:rPr>
      <w:rFonts w:ascii="Times New Roman" w:eastAsiaTheme="majorEastAsia" w:hAnsi="Times New Roman" w:cstheme="majorBidi"/>
      <w:b/>
      <w:bCs/>
      <w:color w:val="0000F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7760"/>
    <w:rPr>
      <w:rFonts w:ascii="Times New Roman" w:eastAsiaTheme="majorEastAsia" w:hAnsi="Times New Roman" w:cstheme="majorBidi"/>
      <w:b/>
      <w:bCs/>
      <w:color w:val="0000FF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31A35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color w:val="0000FF"/>
      <w:spacing w:val="5"/>
      <w:kern w:val="28"/>
      <w:sz w:val="4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31A35"/>
    <w:rPr>
      <w:rFonts w:ascii="Times New Roman" w:eastAsiaTheme="majorEastAsia" w:hAnsi="Times New Roman" w:cstheme="majorBidi"/>
      <w:b/>
      <w:color w:val="0000FF"/>
      <w:spacing w:val="5"/>
      <w:kern w:val="28"/>
      <w:sz w:val="48"/>
      <w:szCs w:val="5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A35"/>
    <w:pPr>
      <w:numPr>
        <w:ilvl w:val="1"/>
      </w:numPr>
      <w:jc w:val="left"/>
    </w:pPr>
    <w:rPr>
      <w:rFonts w:eastAsiaTheme="majorEastAsia" w:cstheme="majorBidi"/>
      <w:b/>
      <w:i/>
      <w:iCs/>
      <w:color w:val="0000F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1A35"/>
    <w:rPr>
      <w:rFonts w:ascii="Times New Roman" w:eastAsiaTheme="majorEastAsia" w:hAnsi="Times New Roman" w:cstheme="majorBidi"/>
      <w:b/>
      <w:i/>
      <w:iCs/>
      <w:color w:val="0000F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257760"/>
    <w:rPr>
      <w:rFonts w:ascii="Times New Roman" w:eastAsiaTheme="majorEastAsia" w:hAnsi="Times New Roman" w:cstheme="majorBidi"/>
      <w:b/>
      <w:bCs/>
      <w:i/>
      <w:iCs/>
      <w:color w:val="0000FF"/>
    </w:rPr>
  </w:style>
  <w:style w:type="character" w:customStyle="1" w:styleId="Heading5Char">
    <w:name w:val="Heading 5 Char"/>
    <w:basedOn w:val="DefaultParagraphFont"/>
    <w:link w:val="Heading5"/>
    <w:uiPriority w:val="9"/>
    <w:rsid w:val="0025776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BE4F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F69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unhideWhenUsed/>
    <w:rsid w:val="00687BA2"/>
    <w:rPr>
      <w:rFonts w:ascii="Times New Roman" w:hAnsi="Times New Roman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C74A42"/>
    <w:pPr>
      <w:spacing w:after="200"/>
    </w:pPr>
    <w:rPr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BD50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09D"/>
    <w:rPr>
      <w:rFonts w:ascii="Times New Roman" w:hAnsi="Times New Roman"/>
    </w:rPr>
  </w:style>
  <w:style w:type="character" w:styleId="IntenseReference">
    <w:name w:val="Intense Reference"/>
    <w:basedOn w:val="DefaultParagraphFont"/>
    <w:uiPriority w:val="32"/>
    <w:qFormat/>
    <w:rsid w:val="00BD509D"/>
    <w:rPr>
      <w:b/>
      <w:bCs/>
      <w:smallCaps/>
      <w:color w:val="C0504D" w:themeColor="accent2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B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B4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74A42"/>
    <w:pPr>
      <w:ind w:left="720"/>
      <w:contextualSpacing/>
    </w:pPr>
  </w:style>
  <w:style w:type="table" w:styleId="TableGrid">
    <w:name w:val="Table Grid"/>
    <w:basedOn w:val="TableNormal"/>
    <w:uiPriority w:val="59"/>
    <w:rsid w:val="00C31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basedOn w:val="DefaultParagraphFont"/>
    <w:rsid w:val="007E1EE0"/>
    <w:rPr>
      <w:vanish/>
      <w:color w:val="FF0000"/>
    </w:rPr>
  </w:style>
  <w:style w:type="paragraph" w:customStyle="1" w:styleId="MTDisplayEquation">
    <w:name w:val="MTDisplayEquation"/>
    <w:basedOn w:val="Normal"/>
    <w:next w:val="Normal"/>
    <w:rsid w:val="00687E5D"/>
    <w:pPr>
      <w:tabs>
        <w:tab w:val="center" w:pos="4820"/>
        <w:tab w:val="right" w:pos="9640"/>
      </w:tabs>
    </w:pPr>
  </w:style>
  <w:style w:type="paragraph" w:styleId="NormalWeb">
    <w:name w:val="Normal (Web)"/>
    <w:basedOn w:val="Normal"/>
    <w:uiPriority w:val="99"/>
    <w:semiHidden/>
    <w:unhideWhenUsed/>
    <w:rsid w:val="008808E5"/>
    <w:pPr>
      <w:spacing w:before="100" w:beforeAutospacing="1" w:after="100" w:afterAutospacing="1"/>
      <w:jc w:val="left"/>
    </w:pPr>
    <w:rPr>
      <w:rFonts w:ascii="Times" w:hAnsi="Times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430FA0"/>
    <w:pPr>
      <w:spacing w:before="240" w:after="120"/>
      <w:jc w:val="left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30FA0"/>
    <w:pPr>
      <w:jc w:val="left"/>
    </w:pPr>
    <w:rPr>
      <w:rFonts w:asciiTheme="minorHAnsi" w:hAnsiTheme="minorHAnsi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30FA0"/>
    <w:pPr>
      <w:jc w:val="left"/>
    </w:pPr>
    <w:rPr>
      <w:rFonts w:asciiTheme="minorHAnsi" w:hAnsi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30FA0"/>
    <w:pPr>
      <w:jc w:val="left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30FA0"/>
    <w:pPr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30FA0"/>
    <w:pPr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30FA0"/>
    <w:pPr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30FA0"/>
    <w:pPr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30FA0"/>
    <w:pPr>
      <w:jc w:val="left"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A35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760"/>
    <w:pPr>
      <w:keepNext/>
      <w:keepLines/>
      <w:numPr>
        <w:numId w:val="3"/>
      </w:numPr>
      <w:spacing w:before="480"/>
      <w:jc w:val="left"/>
      <w:outlineLvl w:val="0"/>
    </w:pPr>
    <w:rPr>
      <w:rFonts w:eastAsiaTheme="majorEastAsia" w:cstheme="majorBidi"/>
      <w:b/>
      <w:bCs/>
      <w:color w:val="0000F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760"/>
    <w:pPr>
      <w:keepNext/>
      <w:keepLines/>
      <w:numPr>
        <w:ilvl w:val="1"/>
        <w:numId w:val="3"/>
      </w:numPr>
      <w:spacing w:before="200"/>
      <w:jc w:val="left"/>
      <w:outlineLvl w:val="1"/>
    </w:pPr>
    <w:rPr>
      <w:rFonts w:eastAsiaTheme="majorEastAsia" w:cstheme="majorBidi"/>
      <w:b/>
      <w:bCs/>
      <w:color w:val="0000F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7760"/>
    <w:pPr>
      <w:keepNext/>
      <w:keepLines/>
      <w:numPr>
        <w:ilvl w:val="2"/>
        <w:numId w:val="1"/>
      </w:numPr>
      <w:spacing w:before="200"/>
      <w:jc w:val="left"/>
      <w:outlineLvl w:val="2"/>
    </w:pPr>
    <w:rPr>
      <w:rFonts w:eastAsiaTheme="majorEastAsia" w:cstheme="majorBidi"/>
      <w:b/>
      <w:bCs/>
      <w:color w:val="0000F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7760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F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77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760"/>
    <w:rPr>
      <w:rFonts w:ascii="Times New Roman" w:eastAsiaTheme="majorEastAsia" w:hAnsi="Times New Roman" w:cstheme="majorBidi"/>
      <w:b/>
      <w:bCs/>
      <w:color w:val="0000F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7760"/>
    <w:rPr>
      <w:rFonts w:ascii="Times New Roman" w:eastAsiaTheme="majorEastAsia" w:hAnsi="Times New Roman" w:cstheme="majorBidi"/>
      <w:b/>
      <w:bCs/>
      <w:color w:val="0000F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7760"/>
    <w:rPr>
      <w:rFonts w:ascii="Times New Roman" w:eastAsiaTheme="majorEastAsia" w:hAnsi="Times New Roman" w:cstheme="majorBidi"/>
      <w:b/>
      <w:bCs/>
      <w:color w:val="0000FF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31A35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color w:val="0000FF"/>
      <w:spacing w:val="5"/>
      <w:kern w:val="28"/>
      <w:sz w:val="4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31A35"/>
    <w:rPr>
      <w:rFonts w:ascii="Times New Roman" w:eastAsiaTheme="majorEastAsia" w:hAnsi="Times New Roman" w:cstheme="majorBidi"/>
      <w:b/>
      <w:color w:val="0000FF"/>
      <w:spacing w:val="5"/>
      <w:kern w:val="28"/>
      <w:sz w:val="48"/>
      <w:szCs w:val="5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A35"/>
    <w:pPr>
      <w:numPr>
        <w:ilvl w:val="1"/>
      </w:numPr>
      <w:jc w:val="left"/>
    </w:pPr>
    <w:rPr>
      <w:rFonts w:eastAsiaTheme="majorEastAsia" w:cstheme="majorBidi"/>
      <w:b/>
      <w:i/>
      <w:iCs/>
      <w:color w:val="0000F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1A35"/>
    <w:rPr>
      <w:rFonts w:ascii="Times New Roman" w:eastAsiaTheme="majorEastAsia" w:hAnsi="Times New Roman" w:cstheme="majorBidi"/>
      <w:b/>
      <w:i/>
      <w:iCs/>
      <w:color w:val="0000F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257760"/>
    <w:rPr>
      <w:rFonts w:ascii="Times New Roman" w:eastAsiaTheme="majorEastAsia" w:hAnsi="Times New Roman" w:cstheme="majorBidi"/>
      <w:b/>
      <w:bCs/>
      <w:i/>
      <w:iCs/>
      <w:color w:val="0000FF"/>
    </w:rPr>
  </w:style>
  <w:style w:type="character" w:customStyle="1" w:styleId="Heading5Char">
    <w:name w:val="Heading 5 Char"/>
    <w:basedOn w:val="DefaultParagraphFont"/>
    <w:link w:val="Heading5"/>
    <w:uiPriority w:val="9"/>
    <w:rsid w:val="0025776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BE4F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F69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unhideWhenUsed/>
    <w:rsid w:val="00687BA2"/>
    <w:rPr>
      <w:rFonts w:ascii="Times New Roman" w:hAnsi="Times New Roman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C74A42"/>
    <w:pPr>
      <w:spacing w:after="200"/>
    </w:pPr>
    <w:rPr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BD50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09D"/>
    <w:rPr>
      <w:rFonts w:ascii="Times New Roman" w:hAnsi="Times New Roman"/>
    </w:rPr>
  </w:style>
  <w:style w:type="character" w:styleId="IntenseReference">
    <w:name w:val="Intense Reference"/>
    <w:basedOn w:val="DefaultParagraphFont"/>
    <w:uiPriority w:val="32"/>
    <w:qFormat/>
    <w:rsid w:val="00BD509D"/>
    <w:rPr>
      <w:b/>
      <w:bCs/>
      <w:smallCaps/>
      <w:color w:val="C0504D" w:themeColor="accent2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B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B4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74A42"/>
    <w:pPr>
      <w:ind w:left="720"/>
      <w:contextualSpacing/>
    </w:pPr>
  </w:style>
  <w:style w:type="table" w:styleId="TableGrid">
    <w:name w:val="Table Grid"/>
    <w:basedOn w:val="TableNormal"/>
    <w:uiPriority w:val="59"/>
    <w:rsid w:val="00C31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basedOn w:val="DefaultParagraphFont"/>
    <w:rsid w:val="007E1EE0"/>
    <w:rPr>
      <w:vanish/>
      <w:color w:val="FF0000"/>
    </w:rPr>
  </w:style>
  <w:style w:type="paragraph" w:customStyle="1" w:styleId="MTDisplayEquation">
    <w:name w:val="MTDisplayEquation"/>
    <w:basedOn w:val="Normal"/>
    <w:next w:val="Normal"/>
    <w:rsid w:val="00687E5D"/>
    <w:pPr>
      <w:tabs>
        <w:tab w:val="center" w:pos="4820"/>
        <w:tab w:val="right" w:pos="9640"/>
      </w:tabs>
    </w:pPr>
  </w:style>
  <w:style w:type="paragraph" w:styleId="NormalWeb">
    <w:name w:val="Normal (Web)"/>
    <w:basedOn w:val="Normal"/>
    <w:uiPriority w:val="99"/>
    <w:semiHidden/>
    <w:unhideWhenUsed/>
    <w:rsid w:val="008808E5"/>
    <w:pPr>
      <w:spacing w:before="100" w:beforeAutospacing="1" w:after="100" w:afterAutospacing="1"/>
      <w:jc w:val="left"/>
    </w:pPr>
    <w:rPr>
      <w:rFonts w:ascii="Times" w:hAnsi="Times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430FA0"/>
    <w:pPr>
      <w:spacing w:before="240" w:after="120"/>
      <w:jc w:val="left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30FA0"/>
    <w:pPr>
      <w:jc w:val="left"/>
    </w:pPr>
    <w:rPr>
      <w:rFonts w:asciiTheme="minorHAnsi" w:hAnsiTheme="minorHAnsi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30FA0"/>
    <w:pPr>
      <w:jc w:val="left"/>
    </w:pPr>
    <w:rPr>
      <w:rFonts w:asciiTheme="minorHAnsi" w:hAnsi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30FA0"/>
    <w:pPr>
      <w:jc w:val="left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30FA0"/>
    <w:pPr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30FA0"/>
    <w:pPr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30FA0"/>
    <w:pPr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30FA0"/>
    <w:pPr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30FA0"/>
    <w:pPr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22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8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emf"/><Relationship Id="rId12" Type="http://schemas.openxmlformats.org/officeDocument/2006/relationships/oleObject" Target="embeddings/Microsoft_Equation1.bin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764</Words>
  <Characters>4361</Characters>
  <Application>Microsoft Macintosh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this is a chapter</vt:lpstr>
      <vt:lpstr>    this is a section</vt:lpstr>
      <vt:lpstr>        this is a subsection</vt:lpstr>
    </vt:vector>
  </TitlesOfParts>
  <Company>JLAB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elke-caroline aschenauer</dc:creator>
  <cp:keywords/>
  <dc:description/>
  <cp:lastModifiedBy>elke-caroline aschenauer</cp:lastModifiedBy>
  <cp:revision>18</cp:revision>
  <dcterms:created xsi:type="dcterms:W3CDTF">2014-01-17T03:03:00Z</dcterms:created>
  <dcterms:modified xsi:type="dcterms:W3CDTF">2014-01-23T19:30:00Z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  <property fmtid="{D5CDD505-2E9C-101B-9397-08002B2CF9AE}" pid="5" name="MTUseMTPrefs">
    <vt:lpwstr>1</vt:lpwstr>
  </property>
</Properties>
</file>